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57B0" w:rsidRPr="002B57B0" w:rsidRDefault="00262825" w:rsidP="00FD642B">
      <w:pPr>
        <w:autoSpaceDE w:val="0"/>
        <w:autoSpaceDN w:val="0"/>
        <w:ind w:right="97"/>
        <w:jc w:val="center"/>
        <w:rPr>
          <w:b/>
          <w:sz w:val="28"/>
          <w:szCs w:val="28"/>
        </w:rPr>
      </w:pPr>
      <w:r w:rsidRPr="002B57B0">
        <w:rPr>
          <w:b/>
          <w:sz w:val="28"/>
          <w:szCs w:val="28"/>
        </w:rPr>
        <w:t>ПОЯСНИТЕЛЬНАЯ ЗАПИСКА</w:t>
      </w:r>
    </w:p>
    <w:p w:rsidR="00826864" w:rsidRDefault="00262825" w:rsidP="00FD642B">
      <w:pPr>
        <w:ind w:right="97"/>
        <w:jc w:val="center"/>
        <w:rPr>
          <w:b/>
          <w:sz w:val="28"/>
          <w:szCs w:val="28"/>
        </w:rPr>
      </w:pPr>
      <w:r w:rsidRPr="0070695D">
        <w:rPr>
          <w:b/>
          <w:sz w:val="28"/>
          <w:szCs w:val="28"/>
        </w:rPr>
        <w:t>к сведениям об осуществлении</w:t>
      </w:r>
      <w:r>
        <w:rPr>
          <w:b/>
          <w:sz w:val="28"/>
          <w:szCs w:val="28"/>
        </w:rPr>
        <w:t xml:space="preserve"> </w:t>
      </w:r>
      <w:r w:rsidR="00944227">
        <w:rPr>
          <w:b/>
          <w:sz w:val="28"/>
          <w:szCs w:val="28"/>
        </w:rPr>
        <w:t xml:space="preserve">лицензирования </w:t>
      </w:r>
      <w:r>
        <w:rPr>
          <w:b/>
          <w:sz w:val="28"/>
          <w:szCs w:val="28"/>
        </w:rPr>
        <w:t>образовательной деятельности</w:t>
      </w:r>
      <w:r w:rsidRPr="0070695D">
        <w:rPr>
          <w:b/>
          <w:sz w:val="28"/>
          <w:szCs w:val="28"/>
        </w:rPr>
        <w:t xml:space="preserve"> Рособрнадзором </w:t>
      </w:r>
    </w:p>
    <w:p w:rsidR="000D0D5A" w:rsidRPr="009A6652" w:rsidRDefault="000D0D5A" w:rsidP="00267FAA">
      <w:pPr>
        <w:ind w:right="97"/>
        <w:rPr>
          <w:sz w:val="28"/>
          <w:szCs w:val="28"/>
        </w:rPr>
      </w:pPr>
    </w:p>
    <w:p w:rsidR="00267FAA" w:rsidRDefault="00A84229" w:rsidP="00351149">
      <w:pPr>
        <w:autoSpaceDE w:val="0"/>
        <w:autoSpaceDN w:val="0"/>
        <w:adjustRightInd w:val="0"/>
        <w:ind w:firstLine="709"/>
        <w:jc w:val="both"/>
        <w:rPr>
          <w:sz w:val="28"/>
          <w:szCs w:val="28"/>
        </w:rPr>
      </w:pPr>
      <w:r w:rsidRPr="0070695D">
        <w:rPr>
          <w:sz w:val="28"/>
          <w:szCs w:val="28"/>
        </w:rPr>
        <w:t xml:space="preserve">В соответствии </w:t>
      </w:r>
      <w:r w:rsidR="00ED1B0A">
        <w:rPr>
          <w:iCs/>
          <w:sz w:val="28"/>
          <w:szCs w:val="28"/>
        </w:rPr>
        <w:t xml:space="preserve">с </w:t>
      </w:r>
      <w:r w:rsidR="00ED1B0A">
        <w:rPr>
          <w:sz w:val="28"/>
          <w:szCs w:val="28"/>
        </w:rPr>
        <w:t>Федеральным законом</w:t>
      </w:r>
      <w:r w:rsidR="00F304A3" w:rsidRPr="002678E4">
        <w:rPr>
          <w:sz w:val="28"/>
          <w:szCs w:val="28"/>
        </w:rPr>
        <w:t xml:space="preserve"> </w:t>
      </w:r>
      <w:r w:rsidR="00F304A3" w:rsidRPr="00EA2CFE">
        <w:rPr>
          <w:sz w:val="28"/>
          <w:szCs w:val="28"/>
        </w:rPr>
        <w:t>от 29.12.2012</w:t>
      </w:r>
      <w:r w:rsidR="00267FAA">
        <w:rPr>
          <w:sz w:val="28"/>
          <w:szCs w:val="28"/>
        </w:rPr>
        <w:t xml:space="preserve"> </w:t>
      </w:r>
      <w:r w:rsidR="00F304A3" w:rsidRPr="00EA2CFE">
        <w:rPr>
          <w:sz w:val="28"/>
          <w:szCs w:val="28"/>
        </w:rPr>
        <w:t>№ 273-ФЗ</w:t>
      </w:r>
      <w:r w:rsidR="00F304A3">
        <w:rPr>
          <w:b/>
          <w:sz w:val="28"/>
          <w:szCs w:val="28"/>
        </w:rPr>
        <w:t xml:space="preserve"> </w:t>
      </w:r>
      <w:r w:rsidR="00267FAA">
        <w:rPr>
          <w:b/>
          <w:sz w:val="28"/>
          <w:szCs w:val="28"/>
        </w:rPr>
        <w:br/>
      </w:r>
      <w:r w:rsidR="00F304A3">
        <w:rPr>
          <w:sz w:val="28"/>
          <w:szCs w:val="28"/>
        </w:rPr>
        <w:t>«</w:t>
      </w:r>
      <w:r w:rsidR="00F304A3" w:rsidRPr="002678E4">
        <w:rPr>
          <w:sz w:val="28"/>
          <w:szCs w:val="28"/>
        </w:rPr>
        <w:t>Об образовании в Российской Федерации</w:t>
      </w:r>
      <w:r w:rsidR="00F304A3">
        <w:rPr>
          <w:sz w:val="28"/>
          <w:szCs w:val="28"/>
        </w:rPr>
        <w:t xml:space="preserve">» и </w:t>
      </w:r>
      <w:r w:rsidR="00267FAA">
        <w:rPr>
          <w:sz w:val="28"/>
          <w:szCs w:val="28"/>
        </w:rPr>
        <w:t xml:space="preserve">Положением о Федеральной службе по надзору в сфере образования и науки, утвержденным </w:t>
      </w:r>
      <w:r w:rsidRPr="0070695D">
        <w:rPr>
          <w:iCs/>
          <w:sz w:val="28"/>
          <w:szCs w:val="28"/>
        </w:rPr>
        <w:t xml:space="preserve">постановлением Правительства Российской Федерации </w:t>
      </w:r>
      <w:r w:rsidRPr="00D347EC">
        <w:rPr>
          <w:sz w:val="28"/>
          <w:szCs w:val="28"/>
        </w:rPr>
        <w:t>от 28.07.2018 № 885</w:t>
      </w:r>
      <w:r w:rsidR="00267FAA">
        <w:rPr>
          <w:sz w:val="28"/>
          <w:szCs w:val="28"/>
        </w:rPr>
        <w:t xml:space="preserve">, </w:t>
      </w:r>
      <w:r w:rsidR="0063265D" w:rsidRPr="00927951">
        <w:rPr>
          <w:iCs/>
          <w:sz w:val="28"/>
          <w:szCs w:val="28"/>
        </w:rPr>
        <w:t xml:space="preserve">Рособрнадзор </w:t>
      </w:r>
      <w:r w:rsidR="0063265D" w:rsidRPr="00927951">
        <w:rPr>
          <w:sz w:val="28"/>
          <w:szCs w:val="28"/>
        </w:rPr>
        <w:t xml:space="preserve">осуществляет </w:t>
      </w:r>
      <w:hyperlink r:id="rId8" w:history="1">
        <w:r w:rsidR="0063265D" w:rsidRPr="00927951">
          <w:rPr>
            <w:sz w:val="28"/>
            <w:szCs w:val="28"/>
          </w:rPr>
          <w:t>лицензирование</w:t>
        </w:r>
      </w:hyperlink>
      <w:r w:rsidR="0063265D" w:rsidRPr="00927951">
        <w:rPr>
          <w:sz w:val="28"/>
          <w:szCs w:val="28"/>
        </w:rPr>
        <w:t xml:space="preserve"> образовательной деятельности</w:t>
      </w:r>
      <w:r w:rsidR="00267FAA">
        <w:rPr>
          <w:sz w:val="28"/>
          <w:szCs w:val="28"/>
        </w:rPr>
        <w:t xml:space="preserve">, в том числе </w:t>
      </w:r>
      <w:r w:rsidR="00267FAA" w:rsidRPr="00267FAA">
        <w:rPr>
          <w:sz w:val="28"/>
          <w:szCs w:val="28"/>
        </w:rPr>
        <w:t>контроль за соблюдением лицензиатом ли</w:t>
      </w:r>
      <w:r w:rsidR="00267FAA">
        <w:rPr>
          <w:sz w:val="28"/>
          <w:szCs w:val="28"/>
        </w:rPr>
        <w:t xml:space="preserve">цензионных требований </w:t>
      </w:r>
      <w:r w:rsidR="00267FAA" w:rsidRPr="00267FAA">
        <w:rPr>
          <w:sz w:val="28"/>
          <w:szCs w:val="28"/>
        </w:rPr>
        <w:t>при осуществлении образовательной деятельности</w:t>
      </w:r>
      <w:r w:rsidR="00267FAA">
        <w:rPr>
          <w:sz w:val="28"/>
          <w:szCs w:val="28"/>
        </w:rPr>
        <w:t>:</w:t>
      </w:r>
    </w:p>
    <w:p w:rsidR="00267FAA" w:rsidRDefault="0063265D" w:rsidP="00351149">
      <w:pPr>
        <w:autoSpaceDE w:val="0"/>
        <w:autoSpaceDN w:val="0"/>
        <w:adjustRightInd w:val="0"/>
        <w:ind w:firstLine="709"/>
        <w:jc w:val="both"/>
        <w:rPr>
          <w:sz w:val="28"/>
          <w:szCs w:val="28"/>
        </w:rPr>
      </w:pPr>
      <w:r w:rsidRPr="00927951">
        <w:rPr>
          <w:sz w:val="28"/>
          <w:szCs w:val="28"/>
        </w:rPr>
        <w:t>организаций</w:t>
      </w:r>
      <w:r w:rsidRPr="00BE6053">
        <w:rPr>
          <w:bCs/>
          <w:sz w:val="28"/>
          <w:szCs w:val="28"/>
        </w:rPr>
        <w:t xml:space="preserve">, осуществляющих образовательную деятельность </w:t>
      </w:r>
      <w:r w:rsidR="00267FAA">
        <w:rPr>
          <w:bCs/>
          <w:sz w:val="28"/>
          <w:szCs w:val="28"/>
        </w:rPr>
        <w:br/>
      </w:r>
      <w:r w:rsidRPr="00F12B8C">
        <w:rPr>
          <w:sz w:val="28"/>
          <w:szCs w:val="28"/>
        </w:rPr>
        <w:t>по образовательным</w:t>
      </w:r>
      <w:r w:rsidR="00267FAA">
        <w:rPr>
          <w:sz w:val="28"/>
          <w:szCs w:val="28"/>
        </w:rPr>
        <w:t xml:space="preserve"> программам высшего образования;</w:t>
      </w:r>
    </w:p>
    <w:p w:rsidR="00267FAA" w:rsidRDefault="0063265D" w:rsidP="00351149">
      <w:pPr>
        <w:autoSpaceDE w:val="0"/>
        <w:autoSpaceDN w:val="0"/>
        <w:adjustRightInd w:val="0"/>
        <w:ind w:firstLine="709"/>
        <w:jc w:val="both"/>
        <w:rPr>
          <w:sz w:val="28"/>
          <w:szCs w:val="28"/>
        </w:rPr>
      </w:pPr>
      <w:r w:rsidRPr="00F12B8C">
        <w:rPr>
          <w:sz w:val="28"/>
          <w:szCs w:val="28"/>
        </w:rPr>
        <w:t xml:space="preserve">федеральных государственных профессиональных образовательных организаций, реализующих образовательные программы среднего профессионального образования в сферах обороны, производства продукции </w:t>
      </w:r>
      <w:r w:rsidR="00267FAA">
        <w:rPr>
          <w:sz w:val="28"/>
          <w:szCs w:val="28"/>
        </w:rPr>
        <w:br/>
      </w:r>
      <w:r w:rsidRPr="00F12B8C">
        <w:rPr>
          <w:sz w:val="28"/>
          <w:szCs w:val="28"/>
        </w:rPr>
        <w:t xml:space="preserve">по оборонному заказу, внутренних дел, деятельности войск национальной гвардии Российской Федерации, безопасности, ядерной энергетики, транспорта и связи, наукоемкого производства по специальностям, </w:t>
      </w:r>
      <w:hyperlink r:id="rId9" w:history="1">
        <w:r w:rsidRPr="00F12B8C">
          <w:rPr>
            <w:sz w:val="28"/>
            <w:szCs w:val="28"/>
          </w:rPr>
          <w:t>перечень</w:t>
        </w:r>
      </w:hyperlink>
      <w:r w:rsidRPr="00F12B8C">
        <w:rPr>
          <w:sz w:val="28"/>
          <w:szCs w:val="28"/>
        </w:rPr>
        <w:t xml:space="preserve"> которых утверждается Прав</w:t>
      </w:r>
      <w:r w:rsidR="00267FAA">
        <w:rPr>
          <w:sz w:val="28"/>
          <w:szCs w:val="28"/>
        </w:rPr>
        <w:t>ительством Российской Федерации;</w:t>
      </w:r>
    </w:p>
    <w:p w:rsidR="00267FAA" w:rsidRDefault="0063265D" w:rsidP="00351149">
      <w:pPr>
        <w:autoSpaceDE w:val="0"/>
        <w:autoSpaceDN w:val="0"/>
        <w:adjustRightInd w:val="0"/>
        <w:ind w:firstLine="709"/>
        <w:jc w:val="both"/>
        <w:rPr>
          <w:sz w:val="28"/>
          <w:szCs w:val="28"/>
        </w:rPr>
      </w:pPr>
      <w:r w:rsidRPr="00F12B8C">
        <w:rPr>
          <w:sz w:val="28"/>
          <w:szCs w:val="28"/>
        </w:rPr>
        <w:t xml:space="preserve">российских образовательных организаций, расположенных за пределами территории Российской Федерации, образовательных организаций, созданных </w:t>
      </w:r>
      <w:r w:rsidR="00267FAA">
        <w:rPr>
          <w:sz w:val="28"/>
          <w:szCs w:val="28"/>
        </w:rPr>
        <w:br/>
      </w:r>
      <w:r w:rsidRPr="00F12B8C">
        <w:rPr>
          <w:sz w:val="28"/>
          <w:szCs w:val="28"/>
        </w:rPr>
        <w:t>в соответствии с международными договорами Российской Федерации, а также осуществляющих образовательную деятельность дипломатических представительств и консульских учреждений Российской Федерации, представительств Российской Федерации при международных (межгосударственных, межправитель</w:t>
      </w:r>
      <w:r w:rsidR="00267FAA">
        <w:rPr>
          <w:sz w:val="28"/>
          <w:szCs w:val="28"/>
        </w:rPr>
        <w:t>ственных) организациях;</w:t>
      </w:r>
    </w:p>
    <w:p w:rsidR="00267FAA" w:rsidRDefault="0063265D" w:rsidP="00351149">
      <w:pPr>
        <w:autoSpaceDE w:val="0"/>
        <w:autoSpaceDN w:val="0"/>
        <w:adjustRightInd w:val="0"/>
        <w:ind w:firstLine="709"/>
        <w:jc w:val="both"/>
        <w:rPr>
          <w:sz w:val="28"/>
          <w:szCs w:val="28"/>
        </w:rPr>
      </w:pPr>
      <w:r w:rsidRPr="00F12B8C">
        <w:rPr>
          <w:sz w:val="28"/>
          <w:szCs w:val="28"/>
        </w:rPr>
        <w:t>иностранных образовательных организаций, осуществляющих образовательную деятельность по месту нахождения филиала на территории Российской Федерации</w:t>
      </w:r>
      <w:r w:rsidR="00267FAA">
        <w:rPr>
          <w:sz w:val="28"/>
          <w:szCs w:val="28"/>
        </w:rPr>
        <w:t>.</w:t>
      </w:r>
      <w:r w:rsidRPr="0063265D">
        <w:rPr>
          <w:sz w:val="28"/>
          <w:szCs w:val="28"/>
        </w:rPr>
        <w:t xml:space="preserve"> </w:t>
      </w:r>
    </w:p>
    <w:p w:rsidR="00B6772D" w:rsidRPr="0063265D" w:rsidRDefault="00B6772D" w:rsidP="00351149">
      <w:pPr>
        <w:autoSpaceDE w:val="0"/>
        <w:autoSpaceDN w:val="0"/>
        <w:adjustRightInd w:val="0"/>
        <w:ind w:firstLine="709"/>
        <w:jc w:val="both"/>
        <w:rPr>
          <w:sz w:val="28"/>
          <w:szCs w:val="28"/>
        </w:rPr>
      </w:pPr>
      <w:r w:rsidRPr="00927951">
        <w:rPr>
          <w:color w:val="000000"/>
          <w:spacing w:val="-5"/>
          <w:sz w:val="28"/>
          <w:szCs w:val="28"/>
        </w:rPr>
        <w:t>К нормативным правовым актам, являющимся основан</w:t>
      </w:r>
      <w:r w:rsidR="00267FAA">
        <w:rPr>
          <w:color w:val="000000"/>
          <w:spacing w:val="-5"/>
          <w:sz w:val="28"/>
          <w:szCs w:val="28"/>
        </w:rPr>
        <w:t xml:space="preserve">ием для исполнения </w:t>
      </w:r>
      <w:r w:rsidRPr="00927951">
        <w:rPr>
          <w:color w:val="000000"/>
          <w:spacing w:val="-5"/>
          <w:sz w:val="28"/>
          <w:szCs w:val="28"/>
        </w:rPr>
        <w:t>полномочия</w:t>
      </w:r>
      <w:r w:rsidR="00267FAA">
        <w:rPr>
          <w:color w:val="000000"/>
          <w:spacing w:val="-5"/>
          <w:sz w:val="28"/>
          <w:szCs w:val="28"/>
        </w:rPr>
        <w:t xml:space="preserve"> по лицензированию образовательной деятельности</w:t>
      </w:r>
      <w:r>
        <w:rPr>
          <w:color w:val="000000"/>
          <w:spacing w:val="-5"/>
          <w:sz w:val="28"/>
          <w:szCs w:val="28"/>
        </w:rPr>
        <w:t>,</w:t>
      </w:r>
      <w:r w:rsidRPr="00927951">
        <w:rPr>
          <w:color w:val="000000"/>
          <w:spacing w:val="-5"/>
          <w:sz w:val="28"/>
          <w:szCs w:val="28"/>
        </w:rPr>
        <w:t xml:space="preserve"> относятся:</w:t>
      </w:r>
    </w:p>
    <w:p w:rsidR="00B6772D" w:rsidRPr="00F304A3" w:rsidRDefault="00B6772D" w:rsidP="00351149">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F304A3">
        <w:rPr>
          <w:color w:val="000000"/>
          <w:spacing w:val="-5"/>
          <w:sz w:val="28"/>
          <w:szCs w:val="28"/>
        </w:rPr>
        <w:t>Федеральный закон от 04.05.2011 № 99-ФЗ «О лицензировании отдельных видов деятельности»;</w:t>
      </w:r>
    </w:p>
    <w:p w:rsidR="00267FAA" w:rsidRPr="00C35449" w:rsidRDefault="00B6772D" w:rsidP="00351149">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F304A3">
        <w:rPr>
          <w:color w:val="000000"/>
          <w:spacing w:val="-5"/>
          <w:sz w:val="28"/>
          <w:szCs w:val="28"/>
        </w:rPr>
        <w:t>Федеральный закон от 29.12.2012 № 273-ФЗ «Об образовании в Российской Федерации»;</w:t>
      </w:r>
      <w:r w:rsidRPr="00691730">
        <w:rPr>
          <w:sz w:val="28"/>
          <w:szCs w:val="28"/>
        </w:rPr>
        <w:t xml:space="preserve"> </w:t>
      </w:r>
    </w:p>
    <w:p w:rsidR="00267FAA" w:rsidRDefault="00B6772D" w:rsidP="00351149">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267FAA">
        <w:rPr>
          <w:sz w:val="28"/>
          <w:szCs w:val="28"/>
        </w:rPr>
        <w:t>Федеральный закон</w:t>
      </w:r>
      <w:r w:rsidR="00267FAA" w:rsidRPr="00267FAA">
        <w:rPr>
          <w:sz w:val="28"/>
          <w:szCs w:val="28"/>
        </w:rPr>
        <w:t xml:space="preserve"> от 27.07.2010 </w:t>
      </w:r>
      <w:r w:rsidRPr="00267FAA">
        <w:rPr>
          <w:sz w:val="28"/>
          <w:szCs w:val="28"/>
        </w:rPr>
        <w:t xml:space="preserve">№ 210-ФЗ «Об организации предоставления государственных и муниципальных услуг»; </w:t>
      </w:r>
    </w:p>
    <w:p w:rsidR="00267FAA" w:rsidRDefault="00B6772D" w:rsidP="00351149">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267FAA">
        <w:rPr>
          <w:sz w:val="28"/>
          <w:szCs w:val="28"/>
        </w:rPr>
        <w:t xml:space="preserve">постановление Правительства </w:t>
      </w:r>
      <w:r w:rsidR="00267FAA">
        <w:rPr>
          <w:sz w:val="28"/>
          <w:szCs w:val="28"/>
        </w:rPr>
        <w:t xml:space="preserve">Российской Федерации от 28.07.2018 </w:t>
      </w:r>
      <w:r w:rsidRPr="00267FAA">
        <w:rPr>
          <w:sz w:val="28"/>
          <w:szCs w:val="28"/>
        </w:rPr>
        <w:t>№ 885 «Об утверждении Положения о Федеральной службе по надзору в сфере образования и науки и признании утратившими силу некоторых актов Правительства Российской Федерации»</w:t>
      </w:r>
      <w:r w:rsidR="00267FAA">
        <w:rPr>
          <w:sz w:val="28"/>
          <w:szCs w:val="28"/>
        </w:rPr>
        <w:t>;</w:t>
      </w:r>
    </w:p>
    <w:p w:rsidR="00267FAA" w:rsidRDefault="00267FAA" w:rsidP="00351149">
      <w:pPr>
        <w:numPr>
          <w:ilvl w:val="0"/>
          <w:numId w:val="1"/>
        </w:numPr>
        <w:shd w:val="clear" w:color="auto" w:fill="FFFFFF"/>
        <w:tabs>
          <w:tab w:val="num" w:pos="0"/>
          <w:tab w:val="left" w:pos="567"/>
          <w:tab w:val="left" w:pos="720"/>
        </w:tabs>
        <w:ind w:left="0" w:firstLine="709"/>
        <w:jc w:val="both"/>
        <w:rPr>
          <w:sz w:val="28"/>
          <w:szCs w:val="28"/>
        </w:rPr>
      </w:pPr>
      <w:r w:rsidRPr="00267FAA">
        <w:rPr>
          <w:sz w:val="28"/>
          <w:szCs w:val="28"/>
        </w:rPr>
        <w:t>постановление Правительства Ро</w:t>
      </w:r>
      <w:r>
        <w:rPr>
          <w:sz w:val="28"/>
          <w:szCs w:val="28"/>
        </w:rPr>
        <w:t xml:space="preserve">ссийской Федерации от 28.10.2013 </w:t>
      </w:r>
      <w:r w:rsidRPr="00267FAA">
        <w:rPr>
          <w:sz w:val="28"/>
          <w:szCs w:val="28"/>
        </w:rPr>
        <w:t>№ 966 «О лицензировании образовательной деятельности»</w:t>
      </w:r>
      <w:r w:rsidR="00BE49EA">
        <w:rPr>
          <w:sz w:val="28"/>
          <w:szCs w:val="28"/>
        </w:rPr>
        <w:t xml:space="preserve"> (документ утратил</w:t>
      </w:r>
      <w:r w:rsidR="005C001A">
        <w:rPr>
          <w:sz w:val="28"/>
          <w:szCs w:val="28"/>
        </w:rPr>
        <w:t xml:space="preserve"> силу</w:t>
      </w:r>
      <w:r w:rsidR="005C001A">
        <w:rPr>
          <w:sz w:val="28"/>
          <w:szCs w:val="28"/>
        </w:rPr>
        <w:br/>
      </w:r>
      <w:r w:rsidR="005C001A">
        <w:rPr>
          <w:sz w:val="28"/>
          <w:szCs w:val="28"/>
        </w:rPr>
        <w:lastRenderedPageBreak/>
        <w:t>с 01.01.2021 в связи с изданием постановления Правительства Российской Федерации от 20.06.2020 № 897)</w:t>
      </w:r>
      <w:r w:rsidRPr="00267FAA">
        <w:rPr>
          <w:sz w:val="28"/>
          <w:szCs w:val="28"/>
        </w:rPr>
        <w:t xml:space="preserve">; </w:t>
      </w:r>
    </w:p>
    <w:p w:rsidR="00267FAA" w:rsidRPr="00267FAA" w:rsidRDefault="00B6772D" w:rsidP="00351149">
      <w:pPr>
        <w:numPr>
          <w:ilvl w:val="0"/>
          <w:numId w:val="1"/>
        </w:numPr>
        <w:shd w:val="clear" w:color="auto" w:fill="FFFFFF"/>
        <w:tabs>
          <w:tab w:val="num" w:pos="0"/>
          <w:tab w:val="left" w:pos="567"/>
          <w:tab w:val="left" w:pos="720"/>
        </w:tabs>
        <w:ind w:left="0" w:firstLine="709"/>
        <w:jc w:val="both"/>
        <w:rPr>
          <w:sz w:val="28"/>
          <w:szCs w:val="28"/>
        </w:rPr>
      </w:pPr>
      <w:r w:rsidRPr="00267FAA">
        <w:rPr>
          <w:sz w:val="28"/>
          <w:szCs w:val="28"/>
        </w:rPr>
        <w:t>постановление Правительства Ро</w:t>
      </w:r>
      <w:r w:rsidR="00267FAA" w:rsidRPr="00267FAA">
        <w:rPr>
          <w:sz w:val="28"/>
          <w:szCs w:val="28"/>
        </w:rPr>
        <w:t>ссийской Федерации от 21.11</w:t>
      </w:r>
      <w:r w:rsidR="00267FAA">
        <w:rPr>
          <w:sz w:val="28"/>
          <w:szCs w:val="28"/>
        </w:rPr>
        <w:t>.</w:t>
      </w:r>
      <w:r w:rsidR="00267FAA" w:rsidRPr="00267FAA">
        <w:rPr>
          <w:sz w:val="28"/>
          <w:szCs w:val="28"/>
        </w:rPr>
        <w:t xml:space="preserve">2011 </w:t>
      </w:r>
      <w:r w:rsidRPr="00267FAA">
        <w:rPr>
          <w:sz w:val="28"/>
          <w:szCs w:val="28"/>
        </w:rPr>
        <w:t xml:space="preserve">№ 957 «Об организации лицензирования отдельных видов деятельности»; </w:t>
      </w:r>
    </w:p>
    <w:p w:rsidR="00BE49EA" w:rsidRDefault="008F03BC" w:rsidP="00BE49EA">
      <w:pPr>
        <w:numPr>
          <w:ilvl w:val="0"/>
          <w:numId w:val="1"/>
        </w:numPr>
        <w:shd w:val="clear" w:color="auto" w:fill="FFFFFF"/>
        <w:tabs>
          <w:tab w:val="num" w:pos="0"/>
          <w:tab w:val="left" w:pos="567"/>
          <w:tab w:val="left" w:pos="720"/>
        </w:tabs>
        <w:ind w:left="0" w:firstLine="709"/>
        <w:jc w:val="both"/>
        <w:rPr>
          <w:i/>
          <w:color w:val="000000"/>
          <w:spacing w:val="-5"/>
          <w:sz w:val="28"/>
          <w:szCs w:val="28"/>
        </w:rPr>
      </w:pPr>
      <w:r>
        <w:rPr>
          <w:sz w:val="28"/>
          <w:szCs w:val="28"/>
        </w:rPr>
        <w:t>«</w:t>
      </w:r>
      <w:r w:rsidR="00B6772D" w:rsidRPr="00267FAA">
        <w:rPr>
          <w:sz w:val="28"/>
          <w:szCs w:val="28"/>
        </w:rPr>
        <w:t>Кодекс Российской Федерации об административных правонарушениях» от 30.12.2001 № 195-ФЗ;</w:t>
      </w:r>
    </w:p>
    <w:p w:rsidR="00BE49EA" w:rsidRPr="00BE49EA" w:rsidRDefault="00B6772D" w:rsidP="00BE49EA">
      <w:pPr>
        <w:numPr>
          <w:ilvl w:val="0"/>
          <w:numId w:val="1"/>
        </w:numPr>
        <w:shd w:val="clear" w:color="auto" w:fill="FFFFFF"/>
        <w:tabs>
          <w:tab w:val="num" w:pos="0"/>
          <w:tab w:val="left" w:pos="567"/>
          <w:tab w:val="left" w:pos="720"/>
        </w:tabs>
        <w:ind w:left="0" w:firstLine="709"/>
        <w:jc w:val="both"/>
        <w:rPr>
          <w:i/>
          <w:color w:val="000000"/>
          <w:spacing w:val="-5"/>
          <w:sz w:val="28"/>
          <w:szCs w:val="28"/>
        </w:rPr>
      </w:pPr>
      <w:r w:rsidRPr="00BE49EA">
        <w:rPr>
          <w:sz w:val="28"/>
          <w:szCs w:val="28"/>
        </w:rPr>
        <w:t xml:space="preserve">приказ Министерства образования и науки Российской Федерации </w:t>
      </w:r>
      <w:r w:rsidR="00267FAA" w:rsidRPr="00BE49EA">
        <w:rPr>
          <w:sz w:val="28"/>
          <w:szCs w:val="28"/>
        </w:rPr>
        <w:br/>
        <w:t xml:space="preserve">от 10.12.2013 </w:t>
      </w:r>
      <w:r w:rsidRPr="00BE49EA">
        <w:rPr>
          <w:sz w:val="28"/>
          <w:szCs w:val="28"/>
        </w:rPr>
        <w:t>№ 1320 «Об утверждении формы лицензии на осуществление образовательной деятельности, формы приложения к лицензии на осуществление образовательной деятельности и технических тре</w:t>
      </w:r>
      <w:r w:rsidR="00950E4F" w:rsidRPr="00BE49EA">
        <w:rPr>
          <w:sz w:val="28"/>
          <w:szCs w:val="28"/>
        </w:rPr>
        <w:t>бований к указанным документам»</w:t>
      </w:r>
      <w:r w:rsidR="00BE49EA" w:rsidRPr="00BE49EA">
        <w:rPr>
          <w:sz w:val="28"/>
          <w:szCs w:val="28"/>
        </w:rPr>
        <w:t xml:space="preserve"> </w:t>
      </w:r>
      <w:r w:rsidR="00BE49EA" w:rsidRPr="00BE49EA">
        <w:rPr>
          <w:sz w:val="28"/>
          <w:szCs w:val="28"/>
        </w:rPr>
        <w:t>документ утратил</w:t>
      </w:r>
      <w:r w:rsidR="00BE49EA">
        <w:rPr>
          <w:sz w:val="28"/>
          <w:szCs w:val="28"/>
        </w:rPr>
        <w:t xml:space="preserve"> силу </w:t>
      </w:r>
      <w:r w:rsidR="00BE49EA" w:rsidRPr="00BE49EA">
        <w:rPr>
          <w:sz w:val="28"/>
          <w:szCs w:val="28"/>
        </w:rPr>
        <w:t>с 01.01.2021 в связи с изданием</w:t>
      </w:r>
      <w:r w:rsidR="00BE49EA" w:rsidRPr="00BE49EA">
        <w:rPr>
          <w:sz w:val="28"/>
          <w:szCs w:val="28"/>
        </w:rPr>
        <w:t xml:space="preserve"> </w:t>
      </w:r>
      <w:r w:rsidR="00BE49EA">
        <w:rPr>
          <w:sz w:val="28"/>
          <w:szCs w:val="28"/>
        </w:rPr>
        <w:t>п</w:t>
      </w:r>
      <w:r w:rsidR="00BE49EA" w:rsidRPr="00BE49EA">
        <w:rPr>
          <w:sz w:val="28"/>
          <w:szCs w:val="28"/>
        </w:rPr>
        <w:t>риказ</w:t>
      </w:r>
      <w:r w:rsidR="00BE49EA">
        <w:rPr>
          <w:sz w:val="28"/>
          <w:szCs w:val="28"/>
        </w:rPr>
        <w:t>а</w:t>
      </w:r>
      <w:r w:rsidR="00BE49EA" w:rsidRPr="00BE49EA">
        <w:rPr>
          <w:sz w:val="28"/>
          <w:szCs w:val="28"/>
        </w:rPr>
        <w:t xml:space="preserve"> Рособрнадзора</w:t>
      </w:r>
      <w:r w:rsidR="00BE49EA">
        <w:rPr>
          <w:sz w:val="28"/>
          <w:szCs w:val="28"/>
        </w:rPr>
        <w:br/>
        <w:t>от 23.11.2020 №</w:t>
      </w:r>
      <w:r w:rsidR="00BE49EA" w:rsidRPr="00BE49EA">
        <w:rPr>
          <w:sz w:val="28"/>
          <w:szCs w:val="28"/>
        </w:rPr>
        <w:t xml:space="preserve"> 1154</w:t>
      </w:r>
      <w:r w:rsidR="00BE49EA">
        <w:rPr>
          <w:sz w:val="28"/>
          <w:szCs w:val="28"/>
        </w:rPr>
        <w:t>);</w:t>
      </w:r>
    </w:p>
    <w:p w:rsidR="008D07EB" w:rsidRDefault="0030540B" w:rsidP="00351149">
      <w:pPr>
        <w:numPr>
          <w:ilvl w:val="0"/>
          <w:numId w:val="1"/>
        </w:numPr>
        <w:shd w:val="clear" w:color="auto" w:fill="FFFFFF"/>
        <w:ind w:left="0" w:firstLine="709"/>
        <w:jc w:val="both"/>
        <w:rPr>
          <w:sz w:val="28"/>
          <w:szCs w:val="28"/>
        </w:rPr>
      </w:pPr>
      <w:r>
        <w:rPr>
          <w:sz w:val="28"/>
          <w:szCs w:val="28"/>
        </w:rPr>
        <w:t>приказ Федеральной службы по надзору в сфере образования и науки от 18.04.2014 № 536 «Об утверждении формы заявления о предоставлении временной лицензии на осуществление образовательной деятельности, а также перечня документов, прилагаемых к нему»;</w:t>
      </w:r>
    </w:p>
    <w:p w:rsidR="0030540B" w:rsidRDefault="0030540B" w:rsidP="00351149">
      <w:pPr>
        <w:numPr>
          <w:ilvl w:val="0"/>
          <w:numId w:val="1"/>
        </w:numPr>
        <w:shd w:val="clear" w:color="auto" w:fill="FFFFFF"/>
        <w:ind w:left="0" w:firstLine="709"/>
        <w:jc w:val="both"/>
        <w:rPr>
          <w:sz w:val="28"/>
          <w:szCs w:val="28"/>
        </w:rPr>
      </w:pPr>
      <w:r>
        <w:rPr>
          <w:sz w:val="28"/>
          <w:szCs w:val="28"/>
        </w:rPr>
        <w:t>приказ Федеральной службы по надзору в сфере образования и науки от 12.03.2015 № 279 «Об утверждении административного регламента Федеральной службы по надзору в сфере образования и науки в процессе лицензирования образовательной деятельности»;</w:t>
      </w:r>
    </w:p>
    <w:p w:rsidR="00714114" w:rsidRDefault="00950E4F" w:rsidP="00351149">
      <w:pPr>
        <w:numPr>
          <w:ilvl w:val="0"/>
          <w:numId w:val="1"/>
        </w:numPr>
        <w:shd w:val="clear" w:color="auto" w:fill="FFFFFF"/>
        <w:ind w:left="0" w:firstLine="709"/>
        <w:jc w:val="both"/>
        <w:rPr>
          <w:sz w:val="28"/>
          <w:szCs w:val="28"/>
        </w:rPr>
      </w:pPr>
      <w:r w:rsidRPr="008D07EB">
        <w:rPr>
          <w:sz w:val="28"/>
          <w:szCs w:val="28"/>
        </w:rPr>
        <w:t>приказ Федеральной службы по надзору в сфере образования и науки</w:t>
      </w:r>
      <w:r w:rsidR="001861C7">
        <w:rPr>
          <w:sz w:val="28"/>
          <w:szCs w:val="28"/>
        </w:rPr>
        <w:br/>
      </w:r>
      <w:r w:rsidRPr="008D07EB">
        <w:rPr>
          <w:sz w:val="28"/>
          <w:szCs w:val="28"/>
        </w:rPr>
        <w:t>от 29.07.2019 № 1109 «Об утверждении Административного регламента Федеральной службы по надзору в сфере образования и науки по предоставлению государственной услуги по лицензированию образовательной деятельности»</w:t>
      </w:r>
      <w:r w:rsidR="005C001A">
        <w:rPr>
          <w:sz w:val="28"/>
          <w:szCs w:val="28"/>
        </w:rPr>
        <w:t xml:space="preserve"> (зарегистрирован Минюстом</w:t>
      </w:r>
      <w:r w:rsidR="008D07EB" w:rsidRPr="008D07EB">
        <w:rPr>
          <w:sz w:val="28"/>
          <w:szCs w:val="28"/>
        </w:rPr>
        <w:t xml:space="preserve"> России 08.10.2019</w:t>
      </w:r>
      <w:r w:rsidR="001861C7">
        <w:rPr>
          <w:sz w:val="28"/>
          <w:szCs w:val="28"/>
        </w:rPr>
        <w:t>, регистрационный</w:t>
      </w:r>
      <w:r w:rsidR="008D07EB" w:rsidRPr="008D07EB">
        <w:rPr>
          <w:sz w:val="28"/>
          <w:szCs w:val="28"/>
        </w:rPr>
        <w:t xml:space="preserve"> № 56182)</w:t>
      </w:r>
      <w:r w:rsidR="00714114">
        <w:rPr>
          <w:sz w:val="28"/>
          <w:szCs w:val="28"/>
        </w:rPr>
        <w:t>;</w:t>
      </w:r>
    </w:p>
    <w:p w:rsidR="00F304A3" w:rsidRDefault="00267FAA" w:rsidP="00351149">
      <w:pPr>
        <w:numPr>
          <w:ilvl w:val="0"/>
          <w:numId w:val="1"/>
        </w:numPr>
        <w:shd w:val="clear" w:color="auto" w:fill="FFFFFF"/>
        <w:ind w:left="0" w:firstLine="709"/>
        <w:jc w:val="both"/>
        <w:rPr>
          <w:sz w:val="28"/>
          <w:szCs w:val="28"/>
        </w:rPr>
      </w:pPr>
      <w:r w:rsidRPr="00714114">
        <w:rPr>
          <w:sz w:val="28"/>
          <w:szCs w:val="28"/>
        </w:rPr>
        <w:t xml:space="preserve">Перечень нормативных правовых актов, являющихся основанием для исполнения Рособрнадзором государственной функции по осуществлению лицензионного контроля за образовательной деятельностью, установлен Административным регламентом </w:t>
      </w:r>
      <w:r w:rsidR="00B6772D" w:rsidRPr="00714114">
        <w:rPr>
          <w:sz w:val="28"/>
          <w:szCs w:val="28"/>
        </w:rPr>
        <w:t xml:space="preserve">исполнения </w:t>
      </w:r>
      <w:r w:rsidR="00FA4865" w:rsidRPr="00714114">
        <w:rPr>
          <w:sz w:val="28"/>
          <w:szCs w:val="28"/>
        </w:rPr>
        <w:t>Федеральной службой по надзору в сфере образования и науки</w:t>
      </w:r>
      <w:r w:rsidRPr="00714114">
        <w:rPr>
          <w:sz w:val="28"/>
          <w:szCs w:val="28"/>
        </w:rPr>
        <w:t xml:space="preserve"> </w:t>
      </w:r>
      <w:r w:rsidR="00B6772D" w:rsidRPr="00714114">
        <w:rPr>
          <w:sz w:val="28"/>
          <w:szCs w:val="28"/>
        </w:rPr>
        <w:t xml:space="preserve">государственной функции по осуществлению лицензионного контроля за образовательной </w:t>
      </w:r>
      <w:r w:rsidRPr="00714114">
        <w:rPr>
          <w:sz w:val="28"/>
          <w:szCs w:val="28"/>
        </w:rPr>
        <w:t>деяте</w:t>
      </w:r>
      <w:r w:rsidR="008D07EB" w:rsidRPr="00714114">
        <w:rPr>
          <w:sz w:val="28"/>
          <w:szCs w:val="28"/>
        </w:rPr>
        <w:t>льностью</w:t>
      </w:r>
      <w:r w:rsidR="005C001A" w:rsidRPr="00714114">
        <w:rPr>
          <w:sz w:val="28"/>
          <w:szCs w:val="28"/>
        </w:rPr>
        <w:t xml:space="preserve">, утвержденным </w:t>
      </w:r>
      <w:r w:rsidR="008D07EB" w:rsidRPr="00714114">
        <w:rPr>
          <w:sz w:val="28"/>
          <w:szCs w:val="28"/>
        </w:rPr>
        <w:t>приказ</w:t>
      </w:r>
      <w:r w:rsidR="005C001A" w:rsidRPr="00714114">
        <w:rPr>
          <w:sz w:val="28"/>
          <w:szCs w:val="28"/>
        </w:rPr>
        <w:t>ом</w:t>
      </w:r>
      <w:r w:rsidR="008D07EB" w:rsidRPr="00714114">
        <w:rPr>
          <w:sz w:val="28"/>
          <w:szCs w:val="28"/>
        </w:rPr>
        <w:t xml:space="preserve"> Росо</w:t>
      </w:r>
      <w:r w:rsidR="005C001A" w:rsidRPr="00714114">
        <w:rPr>
          <w:sz w:val="28"/>
          <w:szCs w:val="28"/>
        </w:rPr>
        <w:t>брнадзора от 27.12.2019 № 1738 (зарегистрирован Минюстом</w:t>
      </w:r>
      <w:r w:rsidR="008D07EB" w:rsidRPr="00714114">
        <w:rPr>
          <w:sz w:val="28"/>
          <w:szCs w:val="28"/>
        </w:rPr>
        <w:t xml:space="preserve"> России 01.06.2020</w:t>
      </w:r>
      <w:r w:rsidR="0057064F" w:rsidRPr="00714114">
        <w:rPr>
          <w:sz w:val="28"/>
          <w:szCs w:val="28"/>
        </w:rPr>
        <w:t>,</w:t>
      </w:r>
      <w:r w:rsidR="001861C7" w:rsidRPr="00714114">
        <w:rPr>
          <w:sz w:val="28"/>
          <w:szCs w:val="28"/>
        </w:rPr>
        <w:t xml:space="preserve"> регистрационный</w:t>
      </w:r>
      <w:r w:rsidR="008D07EB" w:rsidRPr="00714114">
        <w:rPr>
          <w:sz w:val="28"/>
          <w:szCs w:val="28"/>
        </w:rPr>
        <w:t xml:space="preserve"> № 58528)</w:t>
      </w:r>
      <w:r w:rsidR="0030540B">
        <w:rPr>
          <w:sz w:val="28"/>
          <w:szCs w:val="28"/>
        </w:rPr>
        <w:t>.</w:t>
      </w:r>
    </w:p>
    <w:p w:rsidR="00267FAA" w:rsidRDefault="00714114" w:rsidP="00351149">
      <w:pPr>
        <w:shd w:val="clear" w:color="auto" w:fill="FFFFFF"/>
        <w:ind w:firstLine="709"/>
        <w:jc w:val="both"/>
        <w:rPr>
          <w:sz w:val="28"/>
          <w:szCs w:val="28"/>
        </w:rPr>
      </w:pPr>
      <w:r>
        <w:rPr>
          <w:sz w:val="28"/>
          <w:szCs w:val="28"/>
        </w:rPr>
        <w:t>Во втором</w:t>
      </w:r>
      <w:r w:rsidR="00565639">
        <w:rPr>
          <w:sz w:val="28"/>
          <w:szCs w:val="28"/>
        </w:rPr>
        <w:t xml:space="preserve"> полугодии 2020</w:t>
      </w:r>
      <w:r w:rsidR="00267FAA">
        <w:rPr>
          <w:sz w:val="28"/>
          <w:szCs w:val="28"/>
        </w:rPr>
        <w:t xml:space="preserve"> года </w:t>
      </w:r>
      <w:r w:rsidR="0030540B">
        <w:rPr>
          <w:sz w:val="28"/>
          <w:szCs w:val="28"/>
        </w:rPr>
        <w:t xml:space="preserve">(с нарастающим итогом) </w:t>
      </w:r>
      <w:r w:rsidR="00267FAA">
        <w:rPr>
          <w:sz w:val="28"/>
          <w:szCs w:val="28"/>
        </w:rPr>
        <w:t>в рамках процедуры лицензирования образовательной деятельности Рособрнадзором осуществлено следующее:</w:t>
      </w:r>
    </w:p>
    <w:p w:rsidR="00C02D40" w:rsidRDefault="003910DC" w:rsidP="00351149">
      <w:pPr>
        <w:shd w:val="clear" w:color="auto" w:fill="FFFFFF"/>
        <w:ind w:firstLine="709"/>
        <w:jc w:val="both"/>
        <w:rPr>
          <w:color w:val="000000"/>
          <w:spacing w:val="-5"/>
          <w:sz w:val="28"/>
          <w:szCs w:val="28"/>
        </w:rPr>
      </w:pPr>
      <w:r>
        <w:rPr>
          <w:color w:val="000000"/>
          <w:spacing w:val="-5"/>
          <w:sz w:val="28"/>
          <w:szCs w:val="28"/>
        </w:rPr>
        <w:t>рассмотрено 9 заявлений</w:t>
      </w:r>
      <w:r w:rsidR="00267FAA" w:rsidRPr="00267FAA">
        <w:rPr>
          <w:color w:val="000000"/>
          <w:spacing w:val="-5"/>
          <w:sz w:val="28"/>
          <w:szCs w:val="28"/>
        </w:rPr>
        <w:t xml:space="preserve"> о предоставлении лицензии на осуществление образовательной </w:t>
      </w:r>
      <w:r w:rsidR="00267FAA">
        <w:rPr>
          <w:color w:val="000000"/>
          <w:spacing w:val="-5"/>
          <w:sz w:val="28"/>
          <w:szCs w:val="28"/>
        </w:rPr>
        <w:t>деятельн</w:t>
      </w:r>
      <w:r w:rsidR="00C02D40">
        <w:rPr>
          <w:color w:val="000000"/>
          <w:spacing w:val="-5"/>
          <w:sz w:val="28"/>
          <w:szCs w:val="28"/>
        </w:rPr>
        <w:t>ости (далее – лиц</w:t>
      </w:r>
      <w:r>
        <w:rPr>
          <w:color w:val="000000"/>
          <w:spacing w:val="-5"/>
          <w:sz w:val="28"/>
          <w:szCs w:val="28"/>
        </w:rPr>
        <w:t>енз</w:t>
      </w:r>
      <w:r w:rsidR="0030540B">
        <w:rPr>
          <w:color w:val="000000"/>
          <w:spacing w:val="-5"/>
          <w:sz w:val="28"/>
          <w:szCs w:val="28"/>
        </w:rPr>
        <w:t>ия);</w:t>
      </w:r>
    </w:p>
    <w:p w:rsidR="00C02D40" w:rsidRDefault="003910DC" w:rsidP="00351149">
      <w:pPr>
        <w:shd w:val="clear" w:color="auto" w:fill="FFFFFF"/>
        <w:ind w:firstLine="709"/>
        <w:jc w:val="both"/>
        <w:rPr>
          <w:color w:val="000000"/>
          <w:spacing w:val="-5"/>
          <w:sz w:val="28"/>
          <w:szCs w:val="28"/>
        </w:rPr>
      </w:pPr>
      <w:r>
        <w:rPr>
          <w:color w:val="000000"/>
          <w:spacing w:val="-5"/>
          <w:sz w:val="28"/>
          <w:szCs w:val="28"/>
        </w:rPr>
        <w:t>рассмотрено 715</w:t>
      </w:r>
      <w:r w:rsidR="00267FAA">
        <w:rPr>
          <w:color w:val="000000"/>
          <w:spacing w:val="-5"/>
          <w:sz w:val="28"/>
          <w:szCs w:val="28"/>
        </w:rPr>
        <w:t xml:space="preserve"> заявлений о переоформлении лицензии, из них по результатам проведения процедуры лицензирования образовательной деятельности </w:t>
      </w:r>
      <w:r w:rsidR="00C02D40">
        <w:rPr>
          <w:color w:val="000000"/>
          <w:spacing w:val="-5"/>
          <w:sz w:val="28"/>
          <w:szCs w:val="28"/>
        </w:rPr>
        <w:t>1</w:t>
      </w:r>
      <w:r>
        <w:rPr>
          <w:color w:val="000000"/>
          <w:spacing w:val="-5"/>
          <w:sz w:val="28"/>
          <w:szCs w:val="28"/>
        </w:rPr>
        <w:t>1</w:t>
      </w:r>
      <w:r w:rsidR="00C02D40">
        <w:rPr>
          <w:color w:val="000000"/>
          <w:spacing w:val="-5"/>
          <w:sz w:val="28"/>
          <w:szCs w:val="28"/>
        </w:rPr>
        <w:t xml:space="preserve"> </w:t>
      </w:r>
      <w:r>
        <w:rPr>
          <w:color w:val="000000"/>
          <w:spacing w:val="-5"/>
          <w:sz w:val="28"/>
          <w:szCs w:val="28"/>
        </w:rPr>
        <w:t>образовательным организациям, осуществляющим</w:t>
      </w:r>
      <w:r w:rsidR="00C02D40">
        <w:rPr>
          <w:color w:val="000000"/>
          <w:spacing w:val="-5"/>
          <w:sz w:val="28"/>
          <w:szCs w:val="28"/>
        </w:rPr>
        <w:t xml:space="preserve"> образовательную деятельность, </w:t>
      </w:r>
      <w:r w:rsidR="00267FAA">
        <w:rPr>
          <w:color w:val="000000"/>
          <w:spacing w:val="-5"/>
          <w:sz w:val="28"/>
          <w:szCs w:val="28"/>
        </w:rPr>
        <w:t>отказ</w:t>
      </w:r>
      <w:r w:rsidR="00C02D40">
        <w:rPr>
          <w:color w:val="000000"/>
          <w:spacing w:val="-5"/>
          <w:sz w:val="28"/>
          <w:szCs w:val="28"/>
        </w:rPr>
        <w:t>ано в переоформлении лицензии</w:t>
      </w:r>
      <w:r w:rsidR="00267FAA">
        <w:rPr>
          <w:color w:val="000000"/>
          <w:spacing w:val="-5"/>
          <w:sz w:val="28"/>
          <w:szCs w:val="28"/>
        </w:rPr>
        <w:t>.</w:t>
      </w:r>
    </w:p>
    <w:p w:rsidR="00267FAA" w:rsidRDefault="00267FAA" w:rsidP="00351149">
      <w:pPr>
        <w:shd w:val="clear" w:color="auto" w:fill="FFFFFF"/>
        <w:ind w:firstLine="709"/>
        <w:jc w:val="both"/>
        <w:rPr>
          <w:color w:val="000000"/>
          <w:spacing w:val="-5"/>
          <w:sz w:val="28"/>
          <w:szCs w:val="28"/>
        </w:rPr>
      </w:pPr>
      <w:r w:rsidRPr="00267FAA">
        <w:rPr>
          <w:color w:val="000000"/>
          <w:spacing w:val="-5"/>
          <w:sz w:val="28"/>
          <w:szCs w:val="28"/>
        </w:rPr>
        <w:t>Количество выездных проверок лицензиатов, проведенных в связи с рассмотрением заявлений о переоформлении лицензий</w:t>
      </w:r>
      <w:r>
        <w:rPr>
          <w:color w:val="000000"/>
          <w:spacing w:val="-5"/>
          <w:sz w:val="28"/>
          <w:szCs w:val="28"/>
        </w:rPr>
        <w:t xml:space="preserve">, </w:t>
      </w:r>
      <w:r w:rsidR="00BF1A51">
        <w:rPr>
          <w:color w:val="000000"/>
          <w:spacing w:val="-5"/>
          <w:sz w:val="28"/>
          <w:szCs w:val="28"/>
        </w:rPr>
        <w:t xml:space="preserve">в отчетном периоде составило </w:t>
      </w:r>
      <w:bookmarkStart w:id="0" w:name="_GoBack"/>
      <w:bookmarkEnd w:id="0"/>
      <w:r w:rsidR="00BF1A51">
        <w:rPr>
          <w:color w:val="000000"/>
          <w:spacing w:val="-5"/>
          <w:sz w:val="28"/>
          <w:szCs w:val="28"/>
        </w:rPr>
        <w:lastRenderedPageBreak/>
        <w:t>49 провер</w:t>
      </w:r>
      <w:r w:rsidR="0030540B">
        <w:rPr>
          <w:color w:val="000000"/>
          <w:spacing w:val="-5"/>
          <w:sz w:val="28"/>
          <w:szCs w:val="28"/>
        </w:rPr>
        <w:t>ок</w:t>
      </w:r>
      <w:r w:rsidR="00BF1A51">
        <w:rPr>
          <w:color w:val="000000"/>
          <w:spacing w:val="-5"/>
          <w:sz w:val="28"/>
          <w:szCs w:val="28"/>
        </w:rPr>
        <w:t>, из них по результатам 11 провер</w:t>
      </w:r>
      <w:r w:rsidR="0030540B">
        <w:rPr>
          <w:color w:val="000000"/>
          <w:spacing w:val="-5"/>
          <w:sz w:val="28"/>
          <w:szCs w:val="28"/>
        </w:rPr>
        <w:t>ок</w:t>
      </w:r>
      <w:r w:rsidR="00BF1A51">
        <w:rPr>
          <w:color w:val="000000"/>
          <w:spacing w:val="-5"/>
          <w:sz w:val="28"/>
          <w:szCs w:val="28"/>
        </w:rPr>
        <w:t xml:space="preserve"> </w:t>
      </w:r>
      <w:r>
        <w:rPr>
          <w:color w:val="000000"/>
          <w:spacing w:val="-5"/>
          <w:sz w:val="28"/>
          <w:szCs w:val="28"/>
        </w:rPr>
        <w:t xml:space="preserve">выявлено несоответствие лицензиата лицензионным требованиям.  </w:t>
      </w:r>
    </w:p>
    <w:p w:rsidR="00267FAA" w:rsidRDefault="00BF1A51" w:rsidP="00351149">
      <w:pPr>
        <w:shd w:val="clear" w:color="auto" w:fill="FFFFFF"/>
        <w:ind w:firstLine="709"/>
        <w:jc w:val="both"/>
        <w:rPr>
          <w:color w:val="000000"/>
          <w:spacing w:val="-5"/>
          <w:sz w:val="28"/>
          <w:szCs w:val="28"/>
        </w:rPr>
      </w:pPr>
      <w:r>
        <w:rPr>
          <w:color w:val="000000"/>
          <w:spacing w:val="-5"/>
          <w:sz w:val="28"/>
          <w:szCs w:val="28"/>
        </w:rPr>
        <w:t xml:space="preserve">Выданы 2 </w:t>
      </w:r>
      <w:r w:rsidR="00231EC4">
        <w:rPr>
          <w:color w:val="000000"/>
          <w:spacing w:val="-5"/>
          <w:sz w:val="28"/>
          <w:szCs w:val="28"/>
        </w:rPr>
        <w:t xml:space="preserve"> д</w:t>
      </w:r>
      <w:r w:rsidR="00267FAA">
        <w:rPr>
          <w:color w:val="000000"/>
          <w:spacing w:val="-5"/>
          <w:sz w:val="28"/>
          <w:szCs w:val="28"/>
        </w:rPr>
        <w:t>ублика</w:t>
      </w:r>
      <w:r w:rsidR="00231EC4">
        <w:rPr>
          <w:color w:val="000000"/>
          <w:spacing w:val="-5"/>
          <w:sz w:val="28"/>
          <w:szCs w:val="28"/>
        </w:rPr>
        <w:t>т</w:t>
      </w:r>
      <w:r>
        <w:rPr>
          <w:color w:val="000000"/>
          <w:spacing w:val="-5"/>
          <w:sz w:val="28"/>
          <w:szCs w:val="28"/>
        </w:rPr>
        <w:t>а</w:t>
      </w:r>
      <w:r w:rsidR="0030540B">
        <w:rPr>
          <w:color w:val="000000"/>
          <w:spacing w:val="-5"/>
          <w:sz w:val="28"/>
          <w:szCs w:val="28"/>
        </w:rPr>
        <w:t xml:space="preserve"> лицензий и приложений</w:t>
      </w:r>
      <w:r>
        <w:rPr>
          <w:color w:val="000000"/>
          <w:spacing w:val="-5"/>
          <w:sz w:val="28"/>
          <w:szCs w:val="28"/>
        </w:rPr>
        <w:t xml:space="preserve"> к ним</w:t>
      </w:r>
      <w:r w:rsidR="00231EC4">
        <w:rPr>
          <w:color w:val="000000"/>
          <w:spacing w:val="-5"/>
          <w:sz w:val="28"/>
          <w:szCs w:val="28"/>
        </w:rPr>
        <w:t>.</w:t>
      </w:r>
    </w:p>
    <w:p w:rsidR="00267FAA" w:rsidRDefault="00267FAA" w:rsidP="00351149">
      <w:pPr>
        <w:shd w:val="clear" w:color="auto" w:fill="FFFFFF"/>
        <w:ind w:firstLine="709"/>
        <w:jc w:val="both"/>
        <w:rPr>
          <w:color w:val="000000"/>
          <w:spacing w:val="-5"/>
          <w:sz w:val="28"/>
          <w:szCs w:val="28"/>
        </w:rPr>
      </w:pPr>
      <w:r>
        <w:rPr>
          <w:color w:val="000000"/>
          <w:spacing w:val="-5"/>
          <w:sz w:val="28"/>
          <w:szCs w:val="28"/>
        </w:rPr>
        <w:t>З</w:t>
      </w:r>
      <w:r w:rsidR="00C02D40">
        <w:rPr>
          <w:color w:val="000000"/>
          <w:spacing w:val="-5"/>
          <w:sz w:val="28"/>
          <w:szCs w:val="28"/>
        </w:rPr>
        <w:t>а период с 1 января 2020</w:t>
      </w:r>
      <w:r w:rsidRPr="00267FAA">
        <w:rPr>
          <w:color w:val="000000"/>
          <w:spacing w:val="-5"/>
          <w:sz w:val="28"/>
          <w:szCs w:val="28"/>
        </w:rPr>
        <w:t xml:space="preserve"> года</w:t>
      </w:r>
      <w:r w:rsidR="00BF1A51">
        <w:rPr>
          <w:color w:val="000000"/>
          <w:spacing w:val="-5"/>
          <w:sz w:val="28"/>
          <w:szCs w:val="28"/>
        </w:rPr>
        <w:t xml:space="preserve"> по 31 декабря</w:t>
      </w:r>
      <w:r w:rsidR="00C02D40">
        <w:rPr>
          <w:color w:val="000000"/>
          <w:spacing w:val="-5"/>
          <w:sz w:val="28"/>
          <w:szCs w:val="28"/>
        </w:rPr>
        <w:t xml:space="preserve"> 2020</w:t>
      </w:r>
      <w:r>
        <w:rPr>
          <w:color w:val="000000"/>
          <w:spacing w:val="-5"/>
          <w:sz w:val="28"/>
          <w:szCs w:val="28"/>
        </w:rPr>
        <w:t xml:space="preserve"> года </w:t>
      </w:r>
      <w:r w:rsidR="00BF1A51">
        <w:rPr>
          <w:color w:val="000000"/>
          <w:spacing w:val="-5"/>
          <w:sz w:val="28"/>
          <w:szCs w:val="28"/>
        </w:rPr>
        <w:t>из реестра лицензий исключено 57</w:t>
      </w:r>
      <w:r>
        <w:rPr>
          <w:color w:val="000000"/>
          <w:spacing w:val="-5"/>
          <w:sz w:val="28"/>
          <w:szCs w:val="28"/>
        </w:rPr>
        <w:t xml:space="preserve"> лицензий и приложений к лицензиям на осуществление образовательной деятельности, из них:</w:t>
      </w:r>
    </w:p>
    <w:p w:rsidR="00267FAA" w:rsidRDefault="00701436" w:rsidP="00351149">
      <w:pPr>
        <w:shd w:val="clear" w:color="auto" w:fill="FFFFFF"/>
        <w:ind w:firstLine="709"/>
        <w:jc w:val="both"/>
        <w:rPr>
          <w:color w:val="000000"/>
          <w:spacing w:val="-5"/>
          <w:sz w:val="28"/>
          <w:szCs w:val="28"/>
        </w:rPr>
      </w:pPr>
      <w:r>
        <w:rPr>
          <w:color w:val="000000"/>
          <w:spacing w:val="-5"/>
          <w:sz w:val="28"/>
          <w:szCs w:val="28"/>
        </w:rPr>
        <w:t>18</w:t>
      </w:r>
      <w:r w:rsidR="00267FAA">
        <w:rPr>
          <w:color w:val="000000"/>
          <w:spacing w:val="-5"/>
          <w:sz w:val="28"/>
          <w:szCs w:val="28"/>
        </w:rPr>
        <w:t xml:space="preserve"> – по причине ликвидации юридического лица;</w:t>
      </w:r>
    </w:p>
    <w:p w:rsidR="00267FAA" w:rsidRDefault="00AB6F88" w:rsidP="00351149">
      <w:pPr>
        <w:shd w:val="clear" w:color="auto" w:fill="FFFFFF"/>
        <w:ind w:firstLine="709"/>
        <w:jc w:val="both"/>
        <w:rPr>
          <w:color w:val="000000"/>
          <w:spacing w:val="-5"/>
          <w:sz w:val="28"/>
          <w:szCs w:val="28"/>
        </w:rPr>
      </w:pPr>
      <w:r>
        <w:rPr>
          <w:color w:val="000000"/>
          <w:spacing w:val="-5"/>
          <w:sz w:val="28"/>
          <w:szCs w:val="28"/>
        </w:rPr>
        <w:t>1</w:t>
      </w:r>
      <w:r w:rsidR="0030540B">
        <w:rPr>
          <w:color w:val="000000"/>
          <w:spacing w:val="-5"/>
          <w:sz w:val="28"/>
          <w:szCs w:val="28"/>
        </w:rPr>
        <w:t xml:space="preserve"> – по решению суда об аннулировании лицензии</w:t>
      </w:r>
      <w:r w:rsidR="00267FAA">
        <w:rPr>
          <w:color w:val="000000"/>
          <w:spacing w:val="-5"/>
          <w:sz w:val="28"/>
          <w:szCs w:val="28"/>
        </w:rPr>
        <w:t>;</w:t>
      </w:r>
    </w:p>
    <w:p w:rsidR="00267FAA" w:rsidRDefault="00BF1A51" w:rsidP="00351149">
      <w:pPr>
        <w:shd w:val="clear" w:color="auto" w:fill="FFFFFF"/>
        <w:ind w:firstLine="709"/>
        <w:jc w:val="both"/>
        <w:rPr>
          <w:color w:val="000000"/>
          <w:spacing w:val="-5"/>
          <w:sz w:val="28"/>
          <w:szCs w:val="28"/>
        </w:rPr>
      </w:pPr>
      <w:r>
        <w:rPr>
          <w:color w:val="000000"/>
          <w:spacing w:val="-5"/>
          <w:sz w:val="28"/>
          <w:szCs w:val="28"/>
        </w:rPr>
        <w:t>38</w:t>
      </w:r>
      <w:r w:rsidR="00267FAA">
        <w:rPr>
          <w:color w:val="000000"/>
          <w:spacing w:val="-5"/>
          <w:sz w:val="28"/>
          <w:szCs w:val="28"/>
        </w:rPr>
        <w:t xml:space="preserve"> – по решению учредителей организаций, осуществляющих образовательную деятельность.</w:t>
      </w:r>
    </w:p>
    <w:p w:rsidR="00267FAA" w:rsidRDefault="00267FAA" w:rsidP="00351149">
      <w:pPr>
        <w:tabs>
          <w:tab w:val="center" w:pos="720"/>
          <w:tab w:val="left" w:pos="1080"/>
          <w:tab w:val="left" w:pos="1260"/>
        </w:tabs>
        <w:ind w:firstLine="709"/>
        <w:jc w:val="both"/>
        <w:rPr>
          <w:color w:val="000000"/>
          <w:spacing w:val="-5"/>
          <w:sz w:val="28"/>
          <w:szCs w:val="28"/>
        </w:rPr>
      </w:pPr>
      <w:r>
        <w:rPr>
          <w:color w:val="000000"/>
          <w:spacing w:val="-5"/>
          <w:sz w:val="28"/>
          <w:szCs w:val="28"/>
        </w:rPr>
        <w:t xml:space="preserve">Постановлениями судебных органов о результатах рассмотрения дел об административных правонарушениях, на должностных и юридических лиц наложены административные наказания </w:t>
      </w:r>
      <w:r w:rsidR="003173BA">
        <w:rPr>
          <w:color w:val="000000"/>
          <w:spacing w:val="-5"/>
          <w:sz w:val="28"/>
          <w:szCs w:val="28"/>
        </w:rPr>
        <w:t xml:space="preserve">в виде штрафов на общую сумму 1, </w:t>
      </w:r>
      <w:r w:rsidR="00BF1A51">
        <w:rPr>
          <w:color w:val="000000"/>
          <w:spacing w:val="-5"/>
          <w:sz w:val="28"/>
          <w:szCs w:val="28"/>
        </w:rPr>
        <w:t>947 тысяч</w:t>
      </w:r>
      <w:r>
        <w:rPr>
          <w:color w:val="000000"/>
          <w:spacing w:val="-5"/>
          <w:sz w:val="28"/>
          <w:szCs w:val="28"/>
        </w:rPr>
        <w:t xml:space="preserve"> рублей.</w:t>
      </w:r>
    </w:p>
    <w:p w:rsidR="004F1C7C" w:rsidRDefault="00267FAA" w:rsidP="00351149">
      <w:pPr>
        <w:tabs>
          <w:tab w:val="center" w:pos="720"/>
          <w:tab w:val="left" w:pos="1080"/>
          <w:tab w:val="left" w:pos="1260"/>
        </w:tabs>
        <w:ind w:firstLine="709"/>
        <w:jc w:val="both"/>
        <w:rPr>
          <w:color w:val="000000"/>
          <w:spacing w:val="-5"/>
          <w:sz w:val="28"/>
          <w:szCs w:val="28"/>
        </w:rPr>
      </w:pPr>
      <w:r>
        <w:rPr>
          <w:color w:val="000000"/>
          <w:spacing w:val="-5"/>
          <w:sz w:val="28"/>
          <w:szCs w:val="28"/>
        </w:rPr>
        <w:t>На основании решений Арбитражного суда об аннулировании лицензи</w:t>
      </w:r>
      <w:r w:rsidR="00F70CF3">
        <w:rPr>
          <w:color w:val="000000"/>
          <w:spacing w:val="-5"/>
          <w:sz w:val="28"/>
          <w:szCs w:val="28"/>
        </w:rPr>
        <w:t>и прекращено действие лицензии 1 организации, осуществляющей</w:t>
      </w:r>
      <w:r w:rsidR="002023C6">
        <w:rPr>
          <w:color w:val="000000"/>
          <w:spacing w:val="-5"/>
          <w:sz w:val="28"/>
          <w:szCs w:val="28"/>
        </w:rPr>
        <w:t xml:space="preserve"> образовательную деятельность. </w:t>
      </w:r>
    </w:p>
    <w:p w:rsidR="002023C6" w:rsidRPr="002023C6" w:rsidRDefault="002023C6" w:rsidP="00351149">
      <w:pPr>
        <w:autoSpaceDE w:val="0"/>
        <w:autoSpaceDN w:val="0"/>
        <w:adjustRightInd w:val="0"/>
        <w:ind w:firstLine="709"/>
        <w:jc w:val="both"/>
        <w:rPr>
          <w:sz w:val="28"/>
          <w:szCs w:val="28"/>
        </w:rPr>
      </w:pPr>
      <w:r w:rsidRPr="002023C6">
        <w:rPr>
          <w:sz w:val="28"/>
          <w:szCs w:val="28"/>
        </w:rPr>
        <w:t>В</w:t>
      </w:r>
      <w:r w:rsidRPr="002023C6">
        <w:rPr>
          <w:color w:val="000000"/>
          <w:sz w:val="28"/>
          <w:szCs w:val="28"/>
        </w:rPr>
        <w:t xml:space="preserve"> соответствии с поручением Председателя Правительства Российской Федерации М.В. Мишустина от 18.03.2020 № ММ-П36-1945 и во исполнение пунктов 1, 2 постановления Правительства Российской Федерации от 03.04.2020</w:t>
      </w:r>
      <w:r w:rsidR="003173BA">
        <w:rPr>
          <w:color w:val="000000"/>
          <w:sz w:val="28"/>
          <w:szCs w:val="28"/>
        </w:rPr>
        <w:br/>
      </w:r>
      <w:r w:rsidRPr="002023C6">
        <w:rPr>
          <w:color w:val="000000"/>
          <w:sz w:val="28"/>
          <w:szCs w:val="28"/>
        </w:rPr>
        <w:t>№ 438 «Об особенностях осуществления в 2020 году государственного контроля (надзора), муниципального контроля и о внесении изменений в пункт 7 Правил подготовки органами государственного контроля (надзора) и органами муниципального контроля ежегодных планов проведения плановых проверок юридических лиц и индивидуальных  предпринимателей» по согласованию с Генеральной прокуратурой Российской Федерации исключены из Плана проведения Федеральной службой по надзору в сфере образования и науки плановых проверок юридических лиц и индивидуальных предпринимателей на 2020 год (далее – План проверок) проверки, запланированные Планом проверок в отношении организаций, осуществляющих образовательную деятельность, в период с апреля 2020</w:t>
      </w:r>
      <w:r w:rsidR="005C001A">
        <w:rPr>
          <w:color w:val="000000"/>
          <w:sz w:val="28"/>
          <w:szCs w:val="28"/>
        </w:rPr>
        <w:t xml:space="preserve"> года</w:t>
      </w:r>
      <w:r w:rsidRPr="002023C6">
        <w:rPr>
          <w:color w:val="000000"/>
          <w:sz w:val="28"/>
          <w:szCs w:val="28"/>
        </w:rPr>
        <w:t xml:space="preserve"> по декабрь 2020 года.</w:t>
      </w:r>
    </w:p>
    <w:p w:rsidR="00351149" w:rsidRPr="00351149" w:rsidRDefault="00EC531A" w:rsidP="00351149">
      <w:pPr>
        <w:tabs>
          <w:tab w:val="center" w:pos="720"/>
          <w:tab w:val="left" w:pos="1080"/>
          <w:tab w:val="left" w:pos="1260"/>
        </w:tabs>
        <w:ind w:firstLine="709"/>
        <w:jc w:val="both"/>
        <w:rPr>
          <w:color w:val="000000"/>
          <w:spacing w:val="-5"/>
          <w:sz w:val="28"/>
          <w:szCs w:val="28"/>
        </w:rPr>
      </w:pPr>
      <w:r>
        <w:rPr>
          <w:color w:val="000000"/>
          <w:spacing w:val="-5"/>
          <w:sz w:val="28"/>
          <w:szCs w:val="28"/>
        </w:rPr>
        <w:t xml:space="preserve">Внеплановые </w:t>
      </w:r>
      <w:r w:rsidR="00351149">
        <w:rPr>
          <w:color w:val="000000"/>
          <w:spacing w:val="-5"/>
          <w:sz w:val="28"/>
          <w:szCs w:val="28"/>
        </w:rPr>
        <w:t>проверки в 2020 году проводились на основании</w:t>
      </w:r>
      <w:r w:rsidR="00351149" w:rsidRPr="00351149">
        <w:rPr>
          <w:sz w:val="28"/>
          <w:szCs w:val="28"/>
        </w:rPr>
        <w:t xml:space="preserve"> </w:t>
      </w:r>
      <w:r w:rsidR="00351149" w:rsidRPr="00351149">
        <w:rPr>
          <w:sz w:val="28"/>
          <w:szCs w:val="28"/>
        </w:rPr>
        <w:t>пункта 1.1 части 2 статьи 10 Федерального закона "О защите прав юридических лиц и индивидуальных предпринимателей при осуществлении государственного контроля (надзора) и муниципального контроля" (подпункт «г» постановления № 438 - поступление в орган государственного контроля (надзора), орган муниципального контроля заявления от юридического лица или индивидуального предпринимателя о предоставлении правового статуса, специального разрешения (лицензии) на право осуществления отдельных видов деятельности или разрешения (согласования) на осуществление иных юридически значимых действий, если проведение соответствующей внеплановой проверки юридического лица, индивидуального предпринимателя предусмотрено правилами предоставления правового статуса, специального разрешения (лицензии), выдачи разрешения (согласования);</w:t>
      </w:r>
    </w:p>
    <w:p w:rsidR="00351149" w:rsidRPr="00351149" w:rsidRDefault="00351149" w:rsidP="00351149">
      <w:pPr>
        <w:shd w:val="clear" w:color="auto" w:fill="FFFFFF"/>
        <w:tabs>
          <w:tab w:val="left" w:pos="317"/>
          <w:tab w:val="left" w:pos="720"/>
        </w:tabs>
        <w:ind w:firstLine="709"/>
        <w:jc w:val="both"/>
        <w:rPr>
          <w:color w:val="000000"/>
          <w:spacing w:val="-5"/>
          <w:sz w:val="28"/>
          <w:szCs w:val="28"/>
        </w:rPr>
      </w:pPr>
      <w:r w:rsidRPr="00351149">
        <w:rPr>
          <w:color w:val="000000"/>
          <w:sz w:val="28"/>
          <w:szCs w:val="28"/>
        </w:rPr>
        <w:t xml:space="preserve">назначенные в целях проверки ранее выданного предписания, в соответствии с постановлением № 438 (в редакции постановления Правительства Российской Федерации от 13.06.2020  № 862 «О внесении изменений в некоторые акты </w:t>
      </w:r>
      <w:r w:rsidRPr="00351149">
        <w:rPr>
          <w:color w:val="000000"/>
          <w:sz w:val="28"/>
          <w:szCs w:val="28"/>
        </w:rPr>
        <w:lastRenderedPageBreak/>
        <w:t>Правительства Российской Федерации в части установления особенностей осуществления государственного контроля (надзора), муниципального контроля в 2020 году» (подпункт «е») - по ходатайству образовательной организации.</w:t>
      </w:r>
    </w:p>
    <w:p w:rsidR="002023C6" w:rsidRPr="00267FAA" w:rsidRDefault="00351149" w:rsidP="00351149">
      <w:pPr>
        <w:tabs>
          <w:tab w:val="center" w:pos="720"/>
          <w:tab w:val="left" w:pos="1080"/>
          <w:tab w:val="left" w:pos="1260"/>
        </w:tabs>
        <w:ind w:left="-284" w:right="140" w:firstLine="568"/>
        <w:jc w:val="both"/>
        <w:rPr>
          <w:color w:val="000000"/>
          <w:spacing w:val="-5"/>
          <w:sz w:val="28"/>
          <w:szCs w:val="28"/>
        </w:rPr>
      </w:pPr>
      <w:r>
        <w:rPr>
          <w:color w:val="000000"/>
          <w:spacing w:val="-5"/>
          <w:sz w:val="28"/>
          <w:szCs w:val="28"/>
        </w:rPr>
        <w:t xml:space="preserve"> </w:t>
      </w:r>
    </w:p>
    <w:sectPr w:rsidR="002023C6" w:rsidRPr="00267FAA" w:rsidSect="00351149">
      <w:headerReference w:type="even" r:id="rId10"/>
      <w:headerReference w:type="default" r:id="rId11"/>
      <w:pgSz w:w="11906" w:h="16838" w:code="9"/>
      <w:pgMar w:top="1134" w:right="567" w:bottom="1134" w:left="1134" w:header="567"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3E7A" w:rsidRDefault="001F3E7A">
      <w:r>
        <w:separator/>
      </w:r>
    </w:p>
  </w:endnote>
  <w:endnote w:type="continuationSeparator" w:id="0">
    <w:p w:rsidR="001F3E7A" w:rsidRDefault="001F3E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altName w:val="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altName w:val="Century Gothic"/>
    <w:panose1 w:val="020F0502020204030204"/>
    <w:charset w:val="CC"/>
    <w:family w:val="swiss"/>
    <w:pitch w:val="variable"/>
    <w:sig w:usb0="E4002EFF" w:usb1="C000247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3E7A" w:rsidRDefault="001F3E7A">
      <w:r>
        <w:separator/>
      </w:r>
    </w:p>
  </w:footnote>
  <w:footnote w:type="continuationSeparator" w:id="0">
    <w:p w:rsidR="001F3E7A" w:rsidRDefault="001F3E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77" w:rsidRDefault="006D0077" w:rsidP="006C547A">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end"/>
    </w:r>
  </w:p>
  <w:p w:rsidR="006D0077" w:rsidRDefault="006D0077">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D0077" w:rsidRDefault="006D0077" w:rsidP="006C547A">
    <w:pPr>
      <w:pStyle w:val="ad"/>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sidR="002335AB">
      <w:rPr>
        <w:rStyle w:val="ae"/>
        <w:noProof/>
      </w:rPr>
      <w:t>3</w:t>
    </w:r>
    <w:r>
      <w:rPr>
        <w:rStyle w:val="ae"/>
      </w:rPr>
      <w:fldChar w:fldCharType="end"/>
    </w:r>
  </w:p>
  <w:p w:rsidR="006D0077" w:rsidRDefault="006D0077">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AA4F1B"/>
    <w:multiLevelType w:val="hybridMultilevel"/>
    <w:tmpl w:val="18AC06A0"/>
    <w:lvl w:ilvl="0" w:tplc="A148EAC4">
      <w:start w:val="1"/>
      <w:numFmt w:val="decimal"/>
      <w:lvlText w:val="%1."/>
      <w:lvlJc w:val="left"/>
      <w:pPr>
        <w:ind w:left="1429" w:hanging="360"/>
      </w:pPr>
      <w:rPr>
        <w:i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3E626695"/>
    <w:multiLevelType w:val="hybridMultilevel"/>
    <w:tmpl w:val="23584DF8"/>
    <w:lvl w:ilvl="0" w:tplc="0419000F">
      <w:start w:val="1"/>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54B15489"/>
    <w:multiLevelType w:val="hybridMultilevel"/>
    <w:tmpl w:val="BBBEDE7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BA22E30"/>
    <w:multiLevelType w:val="hybridMultilevel"/>
    <w:tmpl w:val="531E12D0"/>
    <w:lvl w:ilvl="0" w:tplc="FFFFFFF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5CCA793E"/>
    <w:multiLevelType w:val="hybridMultilevel"/>
    <w:tmpl w:val="38E06CC0"/>
    <w:lvl w:ilvl="0" w:tplc="FFFFFFF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5D21117B"/>
    <w:multiLevelType w:val="hybridMultilevel"/>
    <w:tmpl w:val="4ACE22E8"/>
    <w:lvl w:ilvl="0" w:tplc="0419000F">
      <w:start w:val="1"/>
      <w:numFmt w:val="decimal"/>
      <w:lvlText w:val="%1."/>
      <w:lvlJc w:val="left"/>
      <w:pPr>
        <w:ind w:left="1637"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6">
    <w:nsid w:val="62BB6058"/>
    <w:multiLevelType w:val="hybridMultilevel"/>
    <w:tmpl w:val="728001C2"/>
    <w:lvl w:ilvl="0" w:tplc="CA301DB0">
      <w:start w:val="1"/>
      <w:numFmt w:val="decimal"/>
      <w:lvlText w:val="%1."/>
      <w:lvlJc w:val="left"/>
      <w:pPr>
        <w:tabs>
          <w:tab w:val="num" w:pos="990"/>
        </w:tabs>
        <w:ind w:left="990" w:hanging="990"/>
      </w:pPr>
      <w:rPr>
        <w:rFonts w:hint="default"/>
        <w:i w:val="0"/>
        <w:color w:val="000000"/>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6"/>
  </w:num>
  <w:num w:numId="2">
    <w:abstractNumId w:val="2"/>
  </w:num>
  <w:num w:numId="3">
    <w:abstractNumId w:val="1"/>
  </w:num>
  <w:num w:numId="4">
    <w:abstractNumId w:val="4"/>
  </w:num>
  <w:num w:numId="5">
    <w:abstractNumId w:val="3"/>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696F"/>
    <w:rsid w:val="00001114"/>
    <w:rsid w:val="00002631"/>
    <w:rsid w:val="00005ED8"/>
    <w:rsid w:val="00010809"/>
    <w:rsid w:val="0001457E"/>
    <w:rsid w:val="0001497A"/>
    <w:rsid w:val="000170DE"/>
    <w:rsid w:val="0002487C"/>
    <w:rsid w:val="000311AE"/>
    <w:rsid w:val="00031F5D"/>
    <w:rsid w:val="00037167"/>
    <w:rsid w:val="0004102B"/>
    <w:rsid w:val="000432FE"/>
    <w:rsid w:val="000477A0"/>
    <w:rsid w:val="00055810"/>
    <w:rsid w:val="000569B7"/>
    <w:rsid w:val="00061EB0"/>
    <w:rsid w:val="00070D53"/>
    <w:rsid w:val="00071632"/>
    <w:rsid w:val="00071F1F"/>
    <w:rsid w:val="000743CB"/>
    <w:rsid w:val="00076308"/>
    <w:rsid w:val="00076A89"/>
    <w:rsid w:val="00077754"/>
    <w:rsid w:val="000808E5"/>
    <w:rsid w:val="00080DFB"/>
    <w:rsid w:val="000832B0"/>
    <w:rsid w:val="00085505"/>
    <w:rsid w:val="000930AF"/>
    <w:rsid w:val="000939D2"/>
    <w:rsid w:val="000951BC"/>
    <w:rsid w:val="00096155"/>
    <w:rsid w:val="000A0A35"/>
    <w:rsid w:val="000A158A"/>
    <w:rsid w:val="000A1C81"/>
    <w:rsid w:val="000A5794"/>
    <w:rsid w:val="000A7A22"/>
    <w:rsid w:val="000B0CC6"/>
    <w:rsid w:val="000C3423"/>
    <w:rsid w:val="000C4E44"/>
    <w:rsid w:val="000C5422"/>
    <w:rsid w:val="000C5DD1"/>
    <w:rsid w:val="000D005F"/>
    <w:rsid w:val="000D0680"/>
    <w:rsid w:val="000D0D5A"/>
    <w:rsid w:val="000D7F64"/>
    <w:rsid w:val="000E2A8A"/>
    <w:rsid w:val="000E2FFA"/>
    <w:rsid w:val="000F35A7"/>
    <w:rsid w:val="0010004D"/>
    <w:rsid w:val="001043A4"/>
    <w:rsid w:val="00113B36"/>
    <w:rsid w:val="00114A0D"/>
    <w:rsid w:val="00122486"/>
    <w:rsid w:val="00122D3B"/>
    <w:rsid w:val="00127E6B"/>
    <w:rsid w:val="00131496"/>
    <w:rsid w:val="001369B2"/>
    <w:rsid w:val="00136A5B"/>
    <w:rsid w:val="00137B30"/>
    <w:rsid w:val="00137EAD"/>
    <w:rsid w:val="00142226"/>
    <w:rsid w:val="001443E7"/>
    <w:rsid w:val="0016042F"/>
    <w:rsid w:val="00160B01"/>
    <w:rsid w:val="0017340B"/>
    <w:rsid w:val="00174DB1"/>
    <w:rsid w:val="001861C7"/>
    <w:rsid w:val="00190B77"/>
    <w:rsid w:val="00194657"/>
    <w:rsid w:val="00194AAF"/>
    <w:rsid w:val="001A2215"/>
    <w:rsid w:val="001A5074"/>
    <w:rsid w:val="001A5893"/>
    <w:rsid w:val="001A5B6C"/>
    <w:rsid w:val="001B00A2"/>
    <w:rsid w:val="001C3FA1"/>
    <w:rsid w:val="001C7125"/>
    <w:rsid w:val="001D21F9"/>
    <w:rsid w:val="001D29B7"/>
    <w:rsid w:val="001D2EFE"/>
    <w:rsid w:val="001D582A"/>
    <w:rsid w:val="001D7EDD"/>
    <w:rsid w:val="001E2F85"/>
    <w:rsid w:val="001E3E7D"/>
    <w:rsid w:val="001E68EE"/>
    <w:rsid w:val="001F3BA3"/>
    <w:rsid w:val="001F3E7A"/>
    <w:rsid w:val="001F4839"/>
    <w:rsid w:val="0020039E"/>
    <w:rsid w:val="00201B1E"/>
    <w:rsid w:val="002023C6"/>
    <w:rsid w:val="002030C7"/>
    <w:rsid w:val="002043D3"/>
    <w:rsid w:val="00205272"/>
    <w:rsid w:val="00205F8D"/>
    <w:rsid w:val="00205FD4"/>
    <w:rsid w:val="00207595"/>
    <w:rsid w:val="00207DFC"/>
    <w:rsid w:val="002208B4"/>
    <w:rsid w:val="002268D6"/>
    <w:rsid w:val="00227C0E"/>
    <w:rsid w:val="00231EC4"/>
    <w:rsid w:val="002333D0"/>
    <w:rsid w:val="002335AB"/>
    <w:rsid w:val="00234265"/>
    <w:rsid w:val="00240848"/>
    <w:rsid w:val="002420EB"/>
    <w:rsid w:val="0025255B"/>
    <w:rsid w:val="00253C0C"/>
    <w:rsid w:val="0025434B"/>
    <w:rsid w:val="0026009A"/>
    <w:rsid w:val="00262825"/>
    <w:rsid w:val="00263439"/>
    <w:rsid w:val="00264F80"/>
    <w:rsid w:val="00267714"/>
    <w:rsid w:val="002677F7"/>
    <w:rsid w:val="00267AF8"/>
    <w:rsid w:val="00267FAA"/>
    <w:rsid w:val="0027358E"/>
    <w:rsid w:val="00273E82"/>
    <w:rsid w:val="00277DF1"/>
    <w:rsid w:val="0028258D"/>
    <w:rsid w:val="00283A1C"/>
    <w:rsid w:val="00283E75"/>
    <w:rsid w:val="00284725"/>
    <w:rsid w:val="00287072"/>
    <w:rsid w:val="00290FE4"/>
    <w:rsid w:val="002933C1"/>
    <w:rsid w:val="0029583A"/>
    <w:rsid w:val="002A6F0A"/>
    <w:rsid w:val="002B1766"/>
    <w:rsid w:val="002B1960"/>
    <w:rsid w:val="002B3536"/>
    <w:rsid w:val="002B578D"/>
    <w:rsid w:val="002B57B0"/>
    <w:rsid w:val="002C09A3"/>
    <w:rsid w:val="002C377B"/>
    <w:rsid w:val="002C744E"/>
    <w:rsid w:val="002C745F"/>
    <w:rsid w:val="002D29C0"/>
    <w:rsid w:val="002D38D5"/>
    <w:rsid w:val="002D3BD8"/>
    <w:rsid w:val="002D402F"/>
    <w:rsid w:val="002D564D"/>
    <w:rsid w:val="002D6CD9"/>
    <w:rsid w:val="002E02AD"/>
    <w:rsid w:val="002E20E5"/>
    <w:rsid w:val="002E2918"/>
    <w:rsid w:val="002E3E21"/>
    <w:rsid w:val="002E5F34"/>
    <w:rsid w:val="002F1425"/>
    <w:rsid w:val="002F1483"/>
    <w:rsid w:val="002F4F02"/>
    <w:rsid w:val="0030050B"/>
    <w:rsid w:val="00300E32"/>
    <w:rsid w:val="0030540B"/>
    <w:rsid w:val="00311EC3"/>
    <w:rsid w:val="00313F5F"/>
    <w:rsid w:val="003173BA"/>
    <w:rsid w:val="00326343"/>
    <w:rsid w:val="00334D3A"/>
    <w:rsid w:val="003415CB"/>
    <w:rsid w:val="003469FE"/>
    <w:rsid w:val="00347A9C"/>
    <w:rsid w:val="00351149"/>
    <w:rsid w:val="003663AE"/>
    <w:rsid w:val="003673A0"/>
    <w:rsid w:val="00372D03"/>
    <w:rsid w:val="00373FF6"/>
    <w:rsid w:val="00375A0E"/>
    <w:rsid w:val="00383EB7"/>
    <w:rsid w:val="00384A35"/>
    <w:rsid w:val="00387E61"/>
    <w:rsid w:val="00390ED6"/>
    <w:rsid w:val="003910DC"/>
    <w:rsid w:val="00394255"/>
    <w:rsid w:val="00395CAB"/>
    <w:rsid w:val="003968A0"/>
    <w:rsid w:val="003A21E7"/>
    <w:rsid w:val="003A5EED"/>
    <w:rsid w:val="003B5ABF"/>
    <w:rsid w:val="003C02EF"/>
    <w:rsid w:val="003C634D"/>
    <w:rsid w:val="003D6CCD"/>
    <w:rsid w:val="003E0824"/>
    <w:rsid w:val="003E4B85"/>
    <w:rsid w:val="003F40B1"/>
    <w:rsid w:val="003F78EC"/>
    <w:rsid w:val="00401B67"/>
    <w:rsid w:val="00402B68"/>
    <w:rsid w:val="00403E2C"/>
    <w:rsid w:val="00420C94"/>
    <w:rsid w:val="0042244C"/>
    <w:rsid w:val="00422483"/>
    <w:rsid w:val="00424D6A"/>
    <w:rsid w:val="0042601C"/>
    <w:rsid w:val="0043220C"/>
    <w:rsid w:val="004364BF"/>
    <w:rsid w:val="00440DC2"/>
    <w:rsid w:val="00440ED6"/>
    <w:rsid w:val="00442E2E"/>
    <w:rsid w:val="00442ECA"/>
    <w:rsid w:val="00444D1F"/>
    <w:rsid w:val="00444E1B"/>
    <w:rsid w:val="004516D2"/>
    <w:rsid w:val="00453A23"/>
    <w:rsid w:val="00454486"/>
    <w:rsid w:val="00454E0A"/>
    <w:rsid w:val="004561D2"/>
    <w:rsid w:val="00460B03"/>
    <w:rsid w:val="004624F1"/>
    <w:rsid w:val="00463474"/>
    <w:rsid w:val="00464995"/>
    <w:rsid w:val="00477413"/>
    <w:rsid w:val="00477EEB"/>
    <w:rsid w:val="004811AC"/>
    <w:rsid w:val="00482FA1"/>
    <w:rsid w:val="00485F63"/>
    <w:rsid w:val="00490429"/>
    <w:rsid w:val="004937C9"/>
    <w:rsid w:val="00495536"/>
    <w:rsid w:val="004A0982"/>
    <w:rsid w:val="004A62E7"/>
    <w:rsid w:val="004B4D10"/>
    <w:rsid w:val="004B6132"/>
    <w:rsid w:val="004B7F45"/>
    <w:rsid w:val="004C165E"/>
    <w:rsid w:val="004C2C04"/>
    <w:rsid w:val="004C2EDF"/>
    <w:rsid w:val="004C478F"/>
    <w:rsid w:val="004C5A01"/>
    <w:rsid w:val="004D6BDB"/>
    <w:rsid w:val="004E443D"/>
    <w:rsid w:val="004E58A8"/>
    <w:rsid w:val="004F0CEE"/>
    <w:rsid w:val="004F1C7C"/>
    <w:rsid w:val="004F70C3"/>
    <w:rsid w:val="00502261"/>
    <w:rsid w:val="005025F7"/>
    <w:rsid w:val="005065F4"/>
    <w:rsid w:val="005120D2"/>
    <w:rsid w:val="00513FE9"/>
    <w:rsid w:val="00515EFF"/>
    <w:rsid w:val="005168D0"/>
    <w:rsid w:val="00520164"/>
    <w:rsid w:val="00524A48"/>
    <w:rsid w:val="005260A1"/>
    <w:rsid w:val="00540349"/>
    <w:rsid w:val="005428CA"/>
    <w:rsid w:val="0054329C"/>
    <w:rsid w:val="00544DE7"/>
    <w:rsid w:val="005465DA"/>
    <w:rsid w:val="0055157C"/>
    <w:rsid w:val="00551CB6"/>
    <w:rsid w:val="00554BDC"/>
    <w:rsid w:val="00554FFA"/>
    <w:rsid w:val="00555F36"/>
    <w:rsid w:val="00564778"/>
    <w:rsid w:val="0056521F"/>
    <w:rsid w:val="00565639"/>
    <w:rsid w:val="00567194"/>
    <w:rsid w:val="0057064F"/>
    <w:rsid w:val="00575B6A"/>
    <w:rsid w:val="0058230F"/>
    <w:rsid w:val="00583BD8"/>
    <w:rsid w:val="00583D95"/>
    <w:rsid w:val="0058492D"/>
    <w:rsid w:val="00590F8B"/>
    <w:rsid w:val="005922AE"/>
    <w:rsid w:val="00592436"/>
    <w:rsid w:val="0059693C"/>
    <w:rsid w:val="005A1E14"/>
    <w:rsid w:val="005A6232"/>
    <w:rsid w:val="005A6B76"/>
    <w:rsid w:val="005A7323"/>
    <w:rsid w:val="005B0D60"/>
    <w:rsid w:val="005B29ED"/>
    <w:rsid w:val="005B2A08"/>
    <w:rsid w:val="005B42DF"/>
    <w:rsid w:val="005C001A"/>
    <w:rsid w:val="005D19DF"/>
    <w:rsid w:val="005D240B"/>
    <w:rsid w:val="005E381A"/>
    <w:rsid w:val="005E5F49"/>
    <w:rsid w:val="005E7430"/>
    <w:rsid w:val="005F6F00"/>
    <w:rsid w:val="005F78C1"/>
    <w:rsid w:val="005F7CC5"/>
    <w:rsid w:val="005F7CCC"/>
    <w:rsid w:val="0060044C"/>
    <w:rsid w:val="00601026"/>
    <w:rsid w:val="00605FDD"/>
    <w:rsid w:val="006067A0"/>
    <w:rsid w:val="00614034"/>
    <w:rsid w:val="00623BA2"/>
    <w:rsid w:val="00626249"/>
    <w:rsid w:val="00631377"/>
    <w:rsid w:val="0063265D"/>
    <w:rsid w:val="006366B5"/>
    <w:rsid w:val="00637106"/>
    <w:rsid w:val="0064483B"/>
    <w:rsid w:val="006478D9"/>
    <w:rsid w:val="00652015"/>
    <w:rsid w:val="00655229"/>
    <w:rsid w:val="00660AD9"/>
    <w:rsid w:val="0066509B"/>
    <w:rsid w:val="00670F80"/>
    <w:rsid w:val="006757D7"/>
    <w:rsid w:val="006838A4"/>
    <w:rsid w:val="0068564C"/>
    <w:rsid w:val="00686777"/>
    <w:rsid w:val="00690175"/>
    <w:rsid w:val="00691730"/>
    <w:rsid w:val="00695191"/>
    <w:rsid w:val="00695634"/>
    <w:rsid w:val="0069569D"/>
    <w:rsid w:val="006A02FF"/>
    <w:rsid w:val="006A7F9A"/>
    <w:rsid w:val="006B305C"/>
    <w:rsid w:val="006B3F89"/>
    <w:rsid w:val="006B65A2"/>
    <w:rsid w:val="006B73A3"/>
    <w:rsid w:val="006B7995"/>
    <w:rsid w:val="006C1798"/>
    <w:rsid w:val="006C547A"/>
    <w:rsid w:val="006C70EE"/>
    <w:rsid w:val="006C7AB8"/>
    <w:rsid w:val="006D0077"/>
    <w:rsid w:val="006D021B"/>
    <w:rsid w:val="006D47A2"/>
    <w:rsid w:val="006D6E63"/>
    <w:rsid w:val="006E3F96"/>
    <w:rsid w:val="006E4A96"/>
    <w:rsid w:val="006F033A"/>
    <w:rsid w:val="006F1ABF"/>
    <w:rsid w:val="006F2271"/>
    <w:rsid w:val="006F4026"/>
    <w:rsid w:val="006F696D"/>
    <w:rsid w:val="007004A8"/>
    <w:rsid w:val="00700B75"/>
    <w:rsid w:val="00701436"/>
    <w:rsid w:val="00705AA5"/>
    <w:rsid w:val="00710EE7"/>
    <w:rsid w:val="00714114"/>
    <w:rsid w:val="00715268"/>
    <w:rsid w:val="007219E9"/>
    <w:rsid w:val="00722D1F"/>
    <w:rsid w:val="0072529E"/>
    <w:rsid w:val="00734BE6"/>
    <w:rsid w:val="00742B2C"/>
    <w:rsid w:val="00745DCD"/>
    <w:rsid w:val="0074680D"/>
    <w:rsid w:val="00747780"/>
    <w:rsid w:val="0075118D"/>
    <w:rsid w:val="00755D42"/>
    <w:rsid w:val="00761845"/>
    <w:rsid w:val="007633CA"/>
    <w:rsid w:val="00763D0E"/>
    <w:rsid w:val="00766A69"/>
    <w:rsid w:val="00780A22"/>
    <w:rsid w:val="00780EF3"/>
    <w:rsid w:val="007830BA"/>
    <w:rsid w:val="00783D78"/>
    <w:rsid w:val="007908AA"/>
    <w:rsid w:val="00792C36"/>
    <w:rsid w:val="00796F69"/>
    <w:rsid w:val="007A103F"/>
    <w:rsid w:val="007A5B5D"/>
    <w:rsid w:val="007A6052"/>
    <w:rsid w:val="007A638A"/>
    <w:rsid w:val="007A6517"/>
    <w:rsid w:val="007B0349"/>
    <w:rsid w:val="007B22E5"/>
    <w:rsid w:val="007B2606"/>
    <w:rsid w:val="007C0C8E"/>
    <w:rsid w:val="007D27C9"/>
    <w:rsid w:val="007D2ADA"/>
    <w:rsid w:val="007D6411"/>
    <w:rsid w:val="007E116B"/>
    <w:rsid w:val="007E2185"/>
    <w:rsid w:val="007E240A"/>
    <w:rsid w:val="007E308A"/>
    <w:rsid w:val="007E39EF"/>
    <w:rsid w:val="007E7BFC"/>
    <w:rsid w:val="007F2467"/>
    <w:rsid w:val="007F3763"/>
    <w:rsid w:val="007F560D"/>
    <w:rsid w:val="007F6368"/>
    <w:rsid w:val="007F717E"/>
    <w:rsid w:val="00804EF0"/>
    <w:rsid w:val="00811A99"/>
    <w:rsid w:val="008137A7"/>
    <w:rsid w:val="008144BB"/>
    <w:rsid w:val="00817BFB"/>
    <w:rsid w:val="00826864"/>
    <w:rsid w:val="008275A1"/>
    <w:rsid w:val="00831450"/>
    <w:rsid w:val="00836CE8"/>
    <w:rsid w:val="00837772"/>
    <w:rsid w:val="008438E1"/>
    <w:rsid w:val="00844272"/>
    <w:rsid w:val="00846DA3"/>
    <w:rsid w:val="00861380"/>
    <w:rsid w:val="00862C74"/>
    <w:rsid w:val="008631B4"/>
    <w:rsid w:val="0086481F"/>
    <w:rsid w:val="00871BA2"/>
    <w:rsid w:val="008735F8"/>
    <w:rsid w:val="00873C7B"/>
    <w:rsid w:val="00876466"/>
    <w:rsid w:val="00880768"/>
    <w:rsid w:val="00880D95"/>
    <w:rsid w:val="00882B78"/>
    <w:rsid w:val="008834AA"/>
    <w:rsid w:val="00884240"/>
    <w:rsid w:val="00892FE1"/>
    <w:rsid w:val="008934AE"/>
    <w:rsid w:val="00894389"/>
    <w:rsid w:val="008944CB"/>
    <w:rsid w:val="008A1208"/>
    <w:rsid w:val="008A395E"/>
    <w:rsid w:val="008A5BD1"/>
    <w:rsid w:val="008A62BC"/>
    <w:rsid w:val="008A663A"/>
    <w:rsid w:val="008A7C8C"/>
    <w:rsid w:val="008B255F"/>
    <w:rsid w:val="008C0C82"/>
    <w:rsid w:val="008C3E46"/>
    <w:rsid w:val="008C3E92"/>
    <w:rsid w:val="008C5944"/>
    <w:rsid w:val="008C5FF8"/>
    <w:rsid w:val="008D07EB"/>
    <w:rsid w:val="008D3161"/>
    <w:rsid w:val="008D3C18"/>
    <w:rsid w:val="008E15DB"/>
    <w:rsid w:val="008E2920"/>
    <w:rsid w:val="008E6BA8"/>
    <w:rsid w:val="008E6F34"/>
    <w:rsid w:val="008F03BC"/>
    <w:rsid w:val="008F515B"/>
    <w:rsid w:val="008F54E6"/>
    <w:rsid w:val="008F5753"/>
    <w:rsid w:val="008F7D54"/>
    <w:rsid w:val="009114C7"/>
    <w:rsid w:val="00916EC2"/>
    <w:rsid w:val="00921E87"/>
    <w:rsid w:val="00924475"/>
    <w:rsid w:val="00925966"/>
    <w:rsid w:val="00927951"/>
    <w:rsid w:val="009300D4"/>
    <w:rsid w:val="00934462"/>
    <w:rsid w:val="00934A74"/>
    <w:rsid w:val="00940AFA"/>
    <w:rsid w:val="00944227"/>
    <w:rsid w:val="00946680"/>
    <w:rsid w:val="00946996"/>
    <w:rsid w:val="009475FA"/>
    <w:rsid w:val="00950E4F"/>
    <w:rsid w:val="00951D9D"/>
    <w:rsid w:val="00952823"/>
    <w:rsid w:val="00957777"/>
    <w:rsid w:val="0096415B"/>
    <w:rsid w:val="00971D8F"/>
    <w:rsid w:val="00973AEB"/>
    <w:rsid w:val="00975325"/>
    <w:rsid w:val="00975397"/>
    <w:rsid w:val="009769A0"/>
    <w:rsid w:val="0097792A"/>
    <w:rsid w:val="00984DE1"/>
    <w:rsid w:val="0098544C"/>
    <w:rsid w:val="0098734E"/>
    <w:rsid w:val="00993713"/>
    <w:rsid w:val="00995512"/>
    <w:rsid w:val="009A3300"/>
    <w:rsid w:val="009A6652"/>
    <w:rsid w:val="009A696F"/>
    <w:rsid w:val="009B2DD7"/>
    <w:rsid w:val="009B62C2"/>
    <w:rsid w:val="009C1CA5"/>
    <w:rsid w:val="009C2ABE"/>
    <w:rsid w:val="009D3947"/>
    <w:rsid w:val="009D5B18"/>
    <w:rsid w:val="009D622F"/>
    <w:rsid w:val="009D70B2"/>
    <w:rsid w:val="009E3434"/>
    <w:rsid w:val="009E56E0"/>
    <w:rsid w:val="00A107A9"/>
    <w:rsid w:val="00A1253B"/>
    <w:rsid w:val="00A17953"/>
    <w:rsid w:val="00A205B0"/>
    <w:rsid w:val="00A2328B"/>
    <w:rsid w:val="00A27F4D"/>
    <w:rsid w:val="00A40D4F"/>
    <w:rsid w:val="00A43619"/>
    <w:rsid w:val="00A45BC0"/>
    <w:rsid w:val="00A4664E"/>
    <w:rsid w:val="00A471C2"/>
    <w:rsid w:val="00A51487"/>
    <w:rsid w:val="00A54BF9"/>
    <w:rsid w:val="00A634BC"/>
    <w:rsid w:val="00A639A1"/>
    <w:rsid w:val="00A74B58"/>
    <w:rsid w:val="00A74E9C"/>
    <w:rsid w:val="00A802AA"/>
    <w:rsid w:val="00A84229"/>
    <w:rsid w:val="00A85B28"/>
    <w:rsid w:val="00A910E4"/>
    <w:rsid w:val="00A9240E"/>
    <w:rsid w:val="00AA2659"/>
    <w:rsid w:val="00AB0CCA"/>
    <w:rsid w:val="00AB1257"/>
    <w:rsid w:val="00AB4455"/>
    <w:rsid w:val="00AB67F0"/>
    <w:rsid w:val="00AB6F88"/>
    <w:rsid w:val="00AB7897"/>
    <w:rsid w:val="00AC35D0"/>
    <w:rsid w:val="00AC3B43"/>
    <w:rsid w:val="00AD00F9"/>
    <w:rsid w:val="00AD647F"/>
    <w:rsid w:val="00AE5C76"/>
    <w:rsid w:val="00AE6AAB"/>
    <w:rsid w:val="00AE7DAD"/>
    <w:rsid w:val="00AF0DE9"/>
    <w:rsid w:val="00AF1986"/>
    <w:rsid w:val="00AF1BEB"/>
    <w:rsid w:val="00AF6324"/>
    <w:rsid w:val="00AF7658"/>
    <w:rsid w:val="00B00677"/>
    <w:rsid w:val="00B01023"/>
    <w:rsid w:val="00B02EB6"/>
    <w:rsid w:val="00B119CE"/>
    <w:rsid w:val="00B21C7A"/>
    <w:rsid w:val="00B35B95"/>
    <w:rsid w:val="00B375FD"/>
    <w:rsid w:val="00B40645"/>
    <w:rsid w:val="00B40C38"/>
    <w:rsid w:val="00B44972"/>
    <w:rsid w:val="00B46EBF"/>
    <w:rsid w:val="00B46F30"/>
    <w:rsid w:val="00B5209F"/>
    <w:rsid w:val="00B530DE"/>
    <w:rsid w:val="00B55A3F"/>
    <w:rsid w:val="00B56EAA"/>
    <w:rsid w:val="00B62B6D"/>
    <w:rsid w:val="00B6490B"/>
    <w:rsid w:val="00B66752"/>
    <w:rsid w:val="00B6772D"/>
    <w:rsid w:val="00B707E2"/>
    <w:rsid w:val="00B735A0"/>
    <w:rsid w:val="00B766CB"/>
    <w:rsid w:val="00B83A71"/>
    <w:rsid w:val="00B87804"/>
    <w:rsid w:val="00B92C62"/>
    <w:rsid w:val="00B92CF7"/>
    <w:rsid w:val="00BA02DA"/>
    <w:rsid w:val="00BA3E23"/>
    <w:rsid w:val="00BA4953"/>
    <w:rsid w:val="00BA5166"/>
    <w:rsid w:val="00BA5EF4"/>
    <w:rsid w:val="00BA6412"/>
    <w:rsid w:val="00BB54EB"/>
    <w:rsid w:val="00BB77F2"/>
    <w:rsid w:val="00BC1D74"/>
    <w:rsid w:val="00BC4659"/>
    <w:rsid w:val="00BC619B"/>
    <w:rsid w:val="00BC778E"/>
    <w:rsid w:val="00BD1D17"/>
    <w:rsid w:val="00BD69F5"/>
    <w:rsid w:val="00BD76B0"/>
    <w:rsid w:val="00BE49EA"/>
    <w:rsid w:val="00BE4AF3"/>
    <w:rsid w:val="00BF1A51"/>
    <w:rsid w:val="00BF2005"/>
    <w:rsid w:val="00C023FF"/>
    <w:rsid w:val="00C02D40"/>
    <w:rsid w:val="00C06201"/>
    <w:rsid w:val="00C10179"/>
    <w:rsid w:val="00C114CA"/>
    <w:rsid w:val="00C120FF"/>
    <w:rsid w:val="00C12AA3"/>
    <w:rsid w:val="00C157A2"/>
    <w:rsid w:val="00C15A25"/>
    <w:rsid w:val="00C22705"/>
    <w:rsid w:val="00C27732"/>
    <w:rsid w:val="00C300AB"/>
    <w:rsid w:val="00C35449"/>
    <w:rsid w:val="00C37695"/>
    <w:rsid w:val="00C41686"/>
    <w:rsid w:val="00C432AE"/>
    <w:rsid w:val="00C43D31"/>
    <w:rsid w:val="00C50F51"/>
    <w:rsid w:val="00C5402B"/>
    <w:rsid w:val="00C645D4"/>
    <w:rsid w:val="00C65F00"/>
    <w:rsid w:val="00C67230"/>
    <w:rsid w:val="00C77847"/>
    <w:rsid w:val="00C82AE9"/>
    <w:rsid w:val="00C954A2"/>
    <w:rsid w:val="00C974D5"/>
    <w:rsid w:val="00CA30D3"/>
    <w:rsid w:val="00CA5D76"/>
    <w:rsid w:val="00CB10EB"/>
    <w:rsid w:val="00CB2C84"/>
    <w:rsid w:val="00CB45C5"/>
    <w:rsid w:val="00CB5731"/>
    <w:rsid w:val="00CC3E0D"/>
    <w:rsid w:val="00CC4586"/>
    <w:rsid w:val="00CD626E"/>
    <w:rsid w:val="00CD7863"/>
    <w:rsid w:val="00CE0A42"/>
    <w:rsid w:val="00CE3CFF"/>
    <w:rsid w:val="00CF0721"/>
    <w:rsid w:val="00CF22BE"/>
    <w:rsid w:val="00CF2C70"/>
    <w:rsid w:val="00CF40C3"/>
    <w:rsid w:val="00CF6A02"/>
    <w:rsid w:val="00D052C9"/>
    <w:rsid w:val="00D10E51"/>
    <w:rsid w:val="00D12A57"/>
    <w:rsid w:val="00D16A49"/>
    <w:rsid w:val="00D21180"/>
    <w:rsid w:val="00D22A12"/>
    <w:rsid w:val="00D26066"/>
    <w:rsid w:val="00D3075E"/>
    <w:rsid w:val="00D37AAF"/>
    <w:rsid w:val="00D40D0D"/>
    <w:rsid w:val="00D50A1D"/>
    <w:rsid w:val="00D544CC"/>
    <w:rsid w:val="00D56CA1"/>
    <w:rsid w:val="00D6106E"/>
    <w:rsid w:val="00D64C75"/>
    <w:rsid w:val="00D6542C"/>
    <w:rsid w:val="00D71D75"/>
    <w:rsid w:val="00D72203"/>
    <w:rsid w:val="00D7357D"/>
    <w:rsid w:val="00D7439A"/>
    <w:rsid w:val="00D7611C"/>
    <w:rsid w:val="00D802F1"/>
    <w:rsid w:val="00D81E91"/>
    <w:rsid w:val="00D8523E"/>
    <w:rsid w:val="00D85CC4"/>
    <w:rsid w:val="00D87DEF"/>
    <w:rsid w:val="00D9153F"/>
    <w:rsid w:val="00D948B3"/>
    <w:rsid w:val="00DA0025"/>
    <w:rsid w:val="00DA06E8"/>
    <w:rsid w:val="00DA303D"/>
    <w:rsid w:val="00DA3C76"/>
    <w:rsid w:val="00DB060D"/>
    <w:rsid w:val="00DB53F1"/>
    <w:rsid w:val="00DB6BBF"/>
    <w:rsid w:val="00DC29E1"/>
    <w:rsid w:val="00DC38F4"/>
    <w:rsid w:val="00DC67F3"/>
    <w:rsid w:val="00DC715A"/>
    <w:rsid w:val="00DD161A"/>
    <w:rsid w:val="00DD715C"/>
    <w:rsid w:val="00DD7D16"/>
    <w:rsid w:val="00DE0098"/>
    <w:rsid w:val="00DE3D5C"/>
    <w:rsid w:val="00DE5472"/>
    <w:rsid w:val="00DE57F9"/>
    <w:rsid w:val="00DE7A35"/>
    <w:rsid w:val="00DF01AB"/>
    <w:rsid w:val="00DF0F8D"/>
    <w:rsid w:val="00DF14BD"/>
    <w:rsid w:val="00DF2031"/>
    <w:rsid w:val="00DF2821"/>
    <w:rsid w:val="00DF7FE7"/>
    <w:rsid w:val="00E0302D"/>
    <w:rsid w:val="00E063B6"/>
    <w:rsid w:val="00E118B3"/>
    <w:rsid w:val="00E122FE"/>
    <w:rsid w:val="00E15536"/>
    <w:rsid w:val="00E2141D"/>
    <w:rsid w:val="00E231DE"/>
    <w:rsid w:val="00E247AC"/>
    <w:rsid w:val="00E2482B"/>
    <w:rsid w:val="00E25627"/>
    <w:rsid w:val="00E259C4"/>
    <w:rsid w:val="00E306FA"/>
    <w:rsid w:val="00E32FFE"/>
    <w:rsid w:val="00E340E8"/>
    <w:rsid w:val="00E37F4F"/>
    <w:rsid w:val="00E40019"/>
    <w:rsid w:val="00E40F43"/>
    <w:rsid w:val="00E451DB"/>
    <w:rsid w:val="00E46A02"/>
    <w:rsid w:val="00E47254"/>
    <w:rsid w:val="00E50597"/>
    <w:rsid w:val="00E507B9"/>
    <w:rsid w:val="00E64DA2"/>
    <w:rsid w:val="00E65009"/>
    <w:rsid w:val="00E66625"/>
    <w:rsid w:val="00E7532B"/>
    <w:rsid w:val="00E76114"/>
    <w:rsid w:val="00E77735"/>
    <w:rsid w:val="00E91052"/>
    <w:rsid w:val="00E91901"/>
    <w:rsid w:val="00E91C2E"/>
    <w:rsid w:val="00E925E9"/>
    <w:rsid w:val="00E96451"/>
    <w:rsid w:val="00EA435E"/>
    <w:rsid w:val="00EA6853"/>
    <w:rsid w:val="00EA74A9"/>
    <w:rsid w:val="00EB0513"/>
    <w:rsid w:val="00EB142A"/>
    <w:rsid w:val="00EB676C"/>
    <w:rsid w:val="00EB6B94"/>
    <w:rsid w:val="00EB7A7E"/>
    <w:rsid w:val="00EC531A"/>
    <w:rsid w:val="00EC536E"/>
    <w:rsid w:val="00ED1B0A"/>
    <w:rsid w:val="00ED238B"/>
    <w:rsid w:val="00EE0F3F"/>
    <w:rsid w:val="00EF2C5E"/>
    <w:rsid w:val="00EF36F4"/>
    <w:rsid w:val="00EF42C2"/>
    <w:rsid w:val="00EF6F7F"/>
    <w:rsid w:val="00F042F1"/>
    <w:rsid w:val="00F0594C"/>
    <w:rsid w:val="00F120CC"/>
    <w:rsid w:val="00F12F4B"/>
    <w:rsid w:val="00F255E8"/>
    <w:rsid w:val="00F2615A"/>
    <w:rsid w:val="00F304A3"/>
    <w:rsid w:val="00F316AF"/>
    <w:rsid w:val="00F32D73"/>
    <w:rsid w:val="00F36270"/>
    <w:rsid w:val="00F40D1B"/>
    <w:rsid w:val="00F423A2"/>
    <w:rsid w:val="00F458CA"/>
    <w:rsid w:val="00F4794D"/>
    <w:rsid w:val="00F47ED1"/>
    <w:rsid w:val="00F57C1B"/>
    <w:rsid w:val="00F6083E"/>
    <w:rsid w:val="00F66D62"/>
    <w:rsid w:val="00F70CF3"/>
    <w:rsid w:val="00F72AB6"/>
    <w:rsid w:val="00F72F4F"/>
    <w:rsid w:val="00F80661"/>
    <w:rsid w:val="00F856E4"/>
    <w:rsid w:val="00F860AD"/>
    <w:rsid w:val="00F8721E"/>
    <w:rsid w:val="00F960D0"/>
    <w:rsid w:val="00F96C12"/>
    <w:rsid w:val="00FA4865"/>
    <w:rsid w:val="00FA573F"/>
    <w:rsid w:val="00FA6B3B"/>
    <w:rsid w:val="00FB419C"/>
    <w:rsid w:val="00FB66C5"/>
    <w:rsid w:val="00FB739A"/>
    <w:rsid w:val="00FB7C56"/>
    <w:rsid w:val="00FC03D3"/>
    <w:rsid w:val="00FC3597"/>
    <w:rsid w:val="00FC5EC1"/>
    <w:rsid w:val="00FC64D9"/>
    <w:rsid w:val="00FD2495"/>
    <w:rsid w:val="00FD306A"/>
    <w:rsid w:val="00FD4F42"/>
    <w:rsid w:val="00FD642B"/>
    <w:rsid w:val="00FE082D"/>
    <w:rsid w:val="00FE53C5"/>
    <w:rsid w:val="00FE7331"/>
    <w:rsid w:val="00FF051D"/>
    <w:rsid w:val="00FF13A3"/>
    <w:rsid w:val="00FF3152"/>
    <w:rsid w:val="00FF514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A7323"/>
    <w:pPr>
      <w:jc w:val="both"/>
    </w:pPr>
    <w:rPr>
      <w:sz w:val="28"/>
      <w:szCs w:val="20"/>
    </w:rPr>
  </w:style>
  <w:style w:type="table" w:styleId="a4">
    <w:name w:val="Table Grid"/>
    <w:basedOn w:val="a1"/>
    <w:rsid w:val="00E40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E7532B"/>
    <w:pPr>
      <w:widowControl w:val="0"/>
      <w:autoSpaceDE w:val="0"/>
      <w:autoSpaceDN w:val="0"/>
      <w:adjustRightInd w:val="0"/>
      <w:ind w:firstLine="720"/>
    </w:pPr>
    <w:rPr>
      <w:rFonts w:ascii="Arial" w:hAnsi="Arial" w:cs="Arial"/>
    </w:rPr>
  </w:style>
  <w:style w:type="paragraph" w:customStyle="1" w:styleId="a5">
    <w:name w:val="Знак Знак Знак"/>
    <w:basedOn w:val="a"/>
    <w:rsid w:val="00AC35D0"/>
    <w:pPr>
      <w:spacing w:after="160" w:line="240" w:lineRule="exact"/>
    </w:pPr>
    <w:rPr>
      <w:rFonts w:ascii="Verdana" w:hAnsi="Verdana"/>
      <w:sz w:val="20"/>
      <w:szCs w:val="20"/>
      <w:lang w:val="en-US" w:eastAsia="en-US"/>
    </w:rPr>
  </w:style>
  <w:style w:type="paragraph" w:styleId="a6">
    <w:name w:val="Normal (Web)"/>
    <w:basedOn w:val="a"/>
    <w:rsid w:val="008A7C8C"/>
    <w:pPr>
      <w:spacing w:before="100" w:beforeAutospacing="1" w:after="100" w:afterAutospacing="1"/>
    </w:pPr>
  </w:style>
  <w:style w:type="paragraph" w:styleId="3">
    <w:name w:val="Body Text 3"/>
    <w:basedOn w:val="a"/>
    <w:rsid w:val="00B00677"/>
    <w:pPr>
      <w:spacing w:after="120"/>
    </w:pPr>
    <w:rPr>
      <w:sz w:val="16"/>
      <w:szCs w:val="16"/>
    </w:rPr>
  </w:style>
  <w:style w:type="paragraph" w:customStyle="1" w:styleId="12">
    <w:name w:val="Заголовок 12"/>
    <w:basedOn w:val="a"/>
    <w:rsid w:val="00E47254"/>
    <w:pPr>
      <w:spacing w:before="120" w:after="140" w:line="276" w:lineRule="auto"/>
      <w:outlineLvl w:val="1"/>
    </w:pPr>
    <w:rPr>
      <w:rFonts w:ascii="Arial" w:hAnsi="Arial" w:cs="Arial"/>
      <w:b/>
      <w:bCs/>
      <w:caps/>
      <w:kern w:val="36"/>
      <w:sz w:val="31"/>
      <w:szCs w:val="31"/>
    </w:rPr>
  </w:style>
  <w:style w:type="paragraph" w:customStyle="1" w:styleId="ConsPlusNormal">
    <w:name w:val="ConsPlusNormal"/>
    <w:rsid w:val="00FB419C"/>
    <w:pPr>
      <w:widowControl w:val="0"/>
      <w:autoSpaceDE w:val="0"/>
      <w:autoSpaceDN w:val="0"/>
      <w:adjustRightInd w:val="0"/>
      <w:ind w:firstLine="720"/>
    </w:pPr>
    <w:rPr>
      <w:rFonts w:ascii="Arial" w:hAnsi="Arial" w:cs="Arial"/>
    </w:rPr>
  </w:style>
  <w:style w:type="paragraph" w:customStyle="1" w:styleId="a7">
    <w:name w:val="Знак Знак Знак Знак Знак Знак"/>
    <w:basedOn w:val="a"/>
    <w:rsid w:val="0086481F"/>
    <w:pPr>
      <w:spacing w:after="160" w:line="240" w:lineRule="exact"/>
    </w:pPr>
    <w:rPr>
      <w:rFonts w:ascii="Verdana" w:hAnsi="Verdana"/>
      <w:sz w:val="20"/>
      <w:szCs w:val="20"/>
      <w:lang w:val="en-US" w:eastAsia="en-US"/>
    </w:rPr>
  </w:style>
  <w:style w:type="paragraph" w:styleId="a8">
    <w:name w:val="Balloon Text"/>
    <w:basedOn w:val="a"/>
    <w:link w:val="a9"/>
    <w:uiPriority w:val="99"/>
    <w:semiHidden/>
    <w:unhideWhenUsed/>
    <w:rsid w:val="00973AEB"/>
    <w:rPr>
      <w:rFonts w:ascii="Tahoma" w:hAnsi="Tahoma"/>
      <w:sz w:val="16"/>
      <w:szCs w:val="16"/>
      <w:lang w:val="x-none" w:eastAsia="x-none"/>
    </w:rPr>
  </w:style>
  <w:style w:type="character" w:customStyle="1" w:styleId="a9">
    <w:name w:val="Текст выноски Знак"/>
    <w:link w:val="a8"/>
    <w:uiPriority w:val="99"/>
    <w:semiHidden/>
    <w:rsid w:val="00973AEB"/>
    <w:rPr>
      <w:rFonts w:ascii="Tahoma" w:hAnsi="Tahoma" w:cs="Tahoma"/>
      <w:sz w:val="16"/>
      <w:szCs w:val="16"/>
    </w:rPr>
  </w:style>
  <w:style w:type="paragraph" w:customStyle="1" w:styleId="ConsPlusTitle">
    <w:name w:val="ConsPlusTitle"/>
    <w:uiPriority w:val="99"/>
    <w:rsid w:val="009D70B2"/>
    <w:pPr>
      <w:widowControl w:val="0"/>
      <w:autoSpaceDE w:val="0"/>
      <w:autoSpaceDN w:val="0"/>
      <w:adjustRightInd w:val="0"/>
    </w:pPr>
    <w:rPr>
      <w:rFonts w:ascii="Calibri" w:hAnsi="Calibri" w:cs="Calibri"/>
      <w:b/>
      <w:bCs/>
      <w:sz w:val="22"/>
      <w:szCs w:val="22"/>
    </w:rPr>
  </w:style>
  <w:style w:type="character" w:styleId="aa">
    <w:name w:val="Hyperlink"/>
    <w:rsid w:val="00AD00F9"/>
    <w:rPr>
      <w:color w:val="0000FF"/>
      <w:u w:val="single"/>
    </w:rPr>
  </w:style>
  <w:style w:type="paragraph" w:customStyle="1" w:styleId="ConsPlusNonformat">
    <w:name w:val="ConsPlusNonformat"/>
    <w:rsid w:val="00AD00F9"/>
    <w:pPr>
      <w:autoSpaceDE w:val="0"/>
      <w:autoSpaceDN w:val="0"/>
      <w:adjustRightInd w:val="0"/>
    </w:pPr>
    <w:rPr>
      <w:rFonts w:ascii="Courier New" w:hAnsi="Courier New" w:cs="Courier New"/>
    </w:rPr>
  </w:style>
  <w:style w:type="paragraph" w:styleId="ab">
    <w:name w:val="footnote text"/>
    <w:basedOn w:val="a"/>
    <w:semiHidden/>
    <w:rsid w:val="00424D6A"/>
    <w:rPr>
      <w:sz w:val="20"/>
      <w:szCs w:val="20"/>
    </w:rPr>
  </w:style>
  <w:style w:type="character" w:styleId="ac">
    <w:name w:val="footnote reference"/>
    <w:semiHidden/>
    <w:rsid w:val="00424D6A"/>
    <w:rPr>
      <w:vertAlign w:val="superscript"/>
    </w:rPr>
  </w:style>
  <w:style w:type="paragraph" w:styleId="ad">
    <w:name w:val="header"/>
    <w:basedOn w:val="a"/>
    <w:rsid w:val="00031F5D"/>
    <w:pPr>
      <w:tabs>
        <w:tab w:val="center" w:pos="4677"/>
        <w:tab w:val="right" w:pos="9355"/>
      </w:tabs>
    </w:pPr>
  </w:style>
  <w:style w:type="character" w:styleId="ae">
    <w:name w:val="page number"/>
    <w:basedOn w:val="a0"/>
    <w:rsid w:val="00031F5D"/>
  </w:style>
  <w:style w:type="character" w:customStyle="1" w:styleId="FontStyle15">
    <w:name w:val="Font Style15"/>
    <w:rsid w:val="00390ED6"/>
    <w:rPr>
      <w:rFonts w:ascii="Times New Roman" w:hAnsi="Times New Roman"/>
      <w:sz w:val="26"/>
    </w:rPr>
  </w:style>
  <w:style w:type="paragraph" w:customStyle="1" w:styleId="af">
    <w:name w:val="Стиль"/>
    <w:rsid w:val="00540349"/>
    <w:pPr>
      <w:widowControl w:val="0"/>
      <w:autoSpaceDE w:val="0"/>
      <w:autoSpaceDN w:val="0"/>
      <w:adjustRightInd w:val="0"/>
    </w:pPr>
    <w:rPr>
      <w:sz w:val="24"/>
      <w:szCs w:val="24"/>
    </w:rPr>
  </w:style>
  <w:style w:type="paragraph" w:styleId="af0">
    <w:name w:val="List Paragraph"/>
    <w:basedOn w:val="a"/>
    <w:uiPriority w:val="34"/>
    <w:qFormat/>
    <w:rsid w:val="008D07E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5A7323"/>
    <w:pPr>
      <w:jc w:val="both"/>
    </w:pPr>
    <w:rPr>
      <w:sz w:val="28"/>
      <w:szCs w:val="20"/>
    </w:rPr>
  </w:style>
  <w:style w:type="table" w:styleId="a4">
    <w:name w:val="Table Grid"/>
    <w:basedOn w:val="a1"/>
    <w:rsid w:val="00E400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Normal">
    <w:name w:val="ConsNormal"/>
    <w:rsid w:val="00E7532B"/>
    <w:pPr>
      <w:widowControl w:val="0"/>
      <w:autoSpaceDE w:val="0"/>
      <w:autoSpaceDN w:val="0"/>
      <w:adjustRightInd w:val="0"/>
      <w:ind w:firstLine="720"/>
    </w:pPr>
    <w:rPr>
      <w:rFonts w:ascii="Arial" w:hAnsi="Arial" w:cs="Arial"/>
    </w:rPr>
  </w:style>
  <w:style w:type="paragraph" w:customStyle="1" w:styleId="a5">
    <w:name w:val="Знак Знак Знак"/>
    <w:basedOn w:val="a"/>
    <w:rsid w:val="00AC35D0"/>
    <w:pPr>
      <w:spacing w:after="160" w:line="240" w:lineRule="exact"/>
    </w:pPr>
    <w:rPr>
      <w:rFonts w:ascii="Verdana" w:hAnsi="Verdana"/>
      <w:sz w:val="20"/>
      <w:szCs w:val="20"/>
      <w:lang w:val="en-US" w:eastAsia="en-US"/>
    </w:rPr>
  </w:style>
  <w:style w:type="paragraph" w:styleId="a6">
    <w:name w:val="Normal (Web)"/>
    <w:basedOn w:val="a"/>
    <w:rsid w:val="008A7C8C"/>
    <w:pPr>
      <w:spacing w:before="100" w:beforeAutospacing="1" w:after="100" w:afterAutospacing="1"/>
    </w:pPr>
  </w:style>
  <w:style w:type="paragraph" w:styleId="3">
    <w:name w:val="Body Text 3"/>
    <w:basedOn w:val="a"/>
    <w:rsid w:val="00B00677"/>
    <w:pPr>
      <w:spacing w:after="120"/>
    </w:pPr>
    <w:rPr>
      <w:sz w:val="16"/>
      <w:szCs w:val="16"/>
    </w:rPr>
  </w:style>
  <w:style w:type="paragraph" w:customStyle="1" w:styleId="12">
    <w:name w:val="Заголовок 12"/>
    <w:basedOn w:val="a"/>
    <w:rsid w:val="00E47254"/>
    <w:pPr>
      <w:spacing w:before="120" w:after="140" w:line="276" w:lineRule="auto"/>
      <w:outlineLvl w:val="1"/>
    </w:pPr>
    <w:rPr>
      <w:rFonts w:ascii="Arial" w:hAnsi="Arial" w:cs="Arial"/>
      <w:b/>
      <w:bCs/>
      <w:caps/>
      <w:kern w:val="36"/>
      <w:sz w:val="31"/>
      <w:szCs w:val="31"/>
    </w:rPr>
  </w:style>
  <w:style w:type="paragraph" w:customStyle="1" w:styleId="ConsPlusNormal">
    <w:name w:val="ConsPlusNormal"/>
    <w:rsid w:val="00FB419C"/>
    <w:pPr>
      <w:widowControl w:val="0"/>
      <w:autoSpaceDE w:val="0"/>
      <w:autoSpaceDN w:val="0"/>
      <w:adjustRightInd w:val="0"/>
      <w:ind w:firstLine="720"/>
    </w:pPr>
    <w:rPr>
      <w:rFonts w:ascii="Arial" w:hAnsi="Arial" w:cs="Arial"/>
    </w:rPr>
  </w:style>
  <w:style w:type="paragraph" w:customStyle="1" w:styleId="a7">
    <w:name w:val="Знак Знак Знак Знак Знак Знак"/>
    <w:basedOn w:val="a"/>
    <w:rsid w:val="0086481F"/>
    <w:pPr>
      <w:spacing w:after="160" w:line="240" w:lineRule="exact"/>
    </w:pPr>
    <w:rPr>
      <w:rFonts w:ascii="Verdana" w:hAnsi="Verdana"/>
      <w:sz w:val="20"/>
      <w:szCs w:val="20"/>
      <w:lang w:val="en-US" w:eastAsia="en-US"/>
    </w:rPr>
  </w:style>
  <w:style w:type="paragraph" w:styleId="a8">
    <w:name w:val="Balloon Text"/>
    <w:basedOn w:val="a"/>
    <w:link w:val="a9"/>
    <w:uiPriority w:val="99"/>
    <w:semiHidden/>
    <w:unhideWhenUsed/>
    <w:rsid w:val="00973AEB"/>
    <w:rPr>
      <w:rFonts w:ascii="Tahoma" w:hAnsi="Tahoma"/>
      <w:sz w:val="16"/>
      <w:szCs w:val="16"/>
      <w:lang w:val="x-none" w:eastAsia="x-none"/>
    </w:rPr>
  </w:style>
  <w:style w:type="character" w:customStyle="1" w:styleId="a9">
    <w:name w:val="Текст выноски Знак"/>
    <w:link w:val="a8"/>
    <w:uiPriority w:val="99"/>
    <w:semiHidden/>
    <w:rsid w:val="00973AEB"/>
    <w:rPr>
      <w:rFonts w:ascii="Tahoma" w:hAnsi="Tahoma" w:cs="Tahoma"/>
      <w:sz w:val="16"/>
      <w:szCs w:val="16"/>
    </w:rPr>
  </w:style>
  <w:style w:type="paragraph" w:customStyle="1" w:styleId="ConsPlusTitle">
    <w:name w:val="ConsPlusTitle"/>
    <w:uiPriority w:val="99"/>
    <w:rsid w:val="009D70B2"/>
    <w:pPr>
      <w:widowControl w:val="0"/>
      <w:autoSpaceDE w:val="0"/>
      <w:autoSpaceDN w:val="0"/>
      <w:adjustRightInd w:val="0"/>
    </w:pPr>
    <w:rPr>
      <w:rFonts w:ascii="Calibri" w:hAnsi="Calibri" w:cs="Calibri"/>
      <w:b/>
      <w:bCs/>
      <w:sz w:val="22"/>
      <w:szCs w:val="22"/>
    </w:rPr>
  </w:style>
  <w:style w:type="character" w:styleId="aa">
    <w:name w:val="Hyperlink"/>
    <w:rsid w:val="00AD00F9"/>
    <w:rPr>
      <w:color w:val="0000FF"/>
      <w:u w:val="single"/>
    </w:rPr>
  </w:style>
  <w:style w:type="paragraph" w:customStyle="1" w:styleId="ConsPlusNonformat">
    <w:name w:val="ConsPlusNonformat"/>
    <w:rsid w:val="00AD00F9"/>
    <w:pPr>
      <w:autoSpaceDE w:val="0"/>
      <w:autoSpaceDN w:val="0"/>
      <w:adjustRightInd w:val="0"/>
    </w:pPr>
    <w:rPr>
      <w:rFonts w:ascii="Courier New" w:hAnsi="Courier New" w:cs="Courier New"/>
    </w:rPr>
  </w:style>
  <w:style w:type="paragraph" w:styleId="ab">
    <w:name w:val="footnote text"/>
    <w:basedOn w:val="a"/>
    <w:semiHidden/>
    <w:rsid w:val="00424D6A"/>
    <w:rPr>
      <w:sz w:val="20"/>
      <w:szCs w:val="20"/>
    </w:rPr>
  </w:style>
  <w:style w:type="character" w:styleId="ac">
    <w:name w:val="footnote reference"/>
    <w:semiHidden/>
    <w:rsid w:val="00424D6A"/>
    <w:rPr>
      <w:vertAlign w:val="superscript"/>
    </w:rPr>
  </w:style>
  <w:style w:type="paragraph" w:styleId="ad">
    <w:name w:val="header"/>
    <w:basedOn w:val="a"/>
    <w:rsid w:val="00031F5D"/>
    <w:pPr>
      <w:tabs>
        <w:tab w:val="center" w:pos="4677"/>
        <w:tab w:val="right" w:pos="9355"/>
      </w:tabs>
    </w:pPr>
  </w:style>
  <w:style w:type="character" w:styleId="ae">
    <w:name w:val="page number"/>
    <w:basedOn w:val="a0"/>
    <w:rsid w:val="00031F5D"/>
  </w:style>
  <w:style w:type="character" w:customStyle="1" w:styleId="FontStyle15">
    <w:name w:val="Font Style15"/>
    <w:rsid w:val="00390ED6"/>
    <w:rPr>
      <w:rFonts w:ascii="Times New Roman" w:hAnsi="Times New Roman"/>
      <w:sz w:val="26"/>
    </w:rPr>
  </w:style>
  <w:style w:type="paragraph" w:customStyle="1" w:styleId="af">
    <w:name w:val="Стиль"/>
    <w:rsid w:val="00540349"/>
    <w:pPr>
      <w:widowControl w:val="0"/>
      <w:autoSpaceDE w:val="0"/>
      <w:autoSpaceDN w:val="0"/>
      <w:adjustRightInd w:val="0"/>
    </w:pPr>
    <w:rPr>
      <w:sz w:val="24"/>
      <w:szCs w:val="24"/>
    </w:rPr>
  </w:style>
  <w:style w:type="paragraph" w:styleId="af0">
    <w:name w:val="List Paragraph"/>
    <w:basedOn w:val="a"/>
    <w:uiPriority w:val="34"/>
    <w:qFormat/>
    <w:rsid w:val="008D07E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4556081">
      <w:bodyDiv w:val="1"/>
      <w:marLeft w:val="0"/>
      <w:marRight w:val="0"/>
      <w:marTop w:val="0"/>
      <w:marBottom w:val="0"/>
      <w:divBdr>
        <w:top w:val="none" w:sz="0" w:space="0" w:color="auto"/>
        <w:left w:val="none" w:sz="0" w:space="0" w:color="auto"/>
        <w:bottom w:val="none" w:sz="0" w:space="0" w:color="auto"/>
        <w:right w:val="none" w:sz="0" w:space="0" w:color="auto"/>
      </w:divBdr>
    </w:div>
    <w:div w:id="1149400106">
      <w:bodyDiv w:val="1"/>
      <w:marLeft w:val="0"/>
      <w:marRight w:val="0"/>
      <w:marTop w:val="0"/>
      <w:marBottom w:val="0"/>
      <w:divBdr>
        <w:top w:val="none" w:sz="0" w:space="0" w:color="auto"/>
        <w:left w:val="none" w:sz="0" w:space="0" w:color="auto"/>
        <w:bottom w:val="none" w:sz="0" w:space="0" w:color="auto"/>
        <w:right w:val="none" w:sz="0" w:space="0" w:color="auto"/>
      </w:divBdr>
    </w:div>
    <w:div w:id="1634365479">
      <w:bodyDiv w:val="1"/>
      <w:marLeft w:val="0"/>
      <w:marRight w:val="0"/>
      <w:marTop w:val="0"/>
      <w:marBottom w:val="0"/>
      <w:divBdr>
        <w:top w:val="none" w:sz="0" w:space="0" w:color="auto"/>
        <w:left w:val="none" w:sz="0" w:space="0" w:color="auto"/>
        <w:bottom w:val="none" w:sz="0" w:space="0" w:color="auto"/>
        <w:right w:val="none" w:sz="0" w:space="0" w:color="auto"/>
      </w:divBdr>
    </w:div>
    <w:div w:id="1689138478">
      <w:bodyDiv w:val="1"/>
      <w:marLeft w:val="0"/>
      <w:marRight w:val="0"/>
      <w:marTop w:val="0"/>
      <w:marBottom w:val="0"/>
      <w:divBdr>
        <w:top w:val="none" w:sz="0" w:space="0" w:color="auto"/>
        <w:left w:val="none" w:sz="0" w:space="0" w:color="auto"/>
        <w:bottom w:val="none" w:sz="0" w:space="0" w:color="auto"/>
        <w:right w:val="none" w:sz="0" w:space="0" w:color="auto"/>
      </w:divBdr>
    </w:div>
    <w:div w:id="2087533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23E659401C493A0B8130526A4FDC6F68E5DA3B9322A174E20BFD34634D1CD2119619A701C4D4B77q9fAO"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ref=1A4A3A1043EED0DFD85A6DE4711F67EF979BA2F0BEB1A1FA3AE5470ADB220DFFA3E6DF4FB3CD322BEB6E86749F21E6B47ECFAAp0j5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1303</Words>
  <Characters>7430</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Заместителю руководителя Рособрнадзора</vt:lpstr>
    </vt:vector>
  </TitlesOfParts>
  <Company>gec</Company>
  <LinksUpToDate>false</LinksUpToDate>
  <CharactersWithSpaces>8716</CharactersWithSpaces>
  <SharedDoc>false</SharedDoc>
  <HLinks>
    <vt:vector size="12" baseType="variant">
      <vt:variant>
        <vt:i4>5439497</vt:i4>
      </vt:variant>
      <vt:variant>
        <vt:i4>3</vt:i4>
      </vt:variant>
      <vt:variant>
        <vt:i4>0</vt:i4>
      </vt:variant>
      <vt:variant>
        <vt:i4>5</vt:i4>
      </vt:variant>
      <vt:variant>
        <vt:lpwstr>consultantplus://offline/ref=1A4A3A1043EED0DFD85A6DE4711F67EF979BA2F0BEB1A1FA3AE5470ADB220DFFA3E6DF4FB3CD322BEB6E86749F21E6B47ECFAAp0j5O</vt:lpwstr>
      </vt:variant>
      <vt:variant>
        <vt:lpwstr/>
      </vt:variant>
      <vt:variant>
        <vt:i4>7274547</vt:i4>
      </vt:variant>
      <vt:variant>
        <vt:i4>0</vt:i4>
      </vt:variant>
      <vt:variant>
        <vt:i4>0</vt:i4>
      </vt:variant>
      <vt:variant>
        <vt:i4>5</vt:i4>
      </vt:variant>
      <vt:variant>
        <vt:lpwstr>consultantplus://offline/ref=423E659401C493A0B8130526A4FDC6F68E5DA3B9322A174E20BFD34634D1CD2119619A701C4D4B77q9fAO</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Заместителю руководителя Рособрнадзора</dc:title>
  <dc:creator>Shibeleva</dc:creator>
  <cp:lastModifiedBy>Воронова Мария Сергеевна</cp:lastModifiedBy>
  <cp:revision>2</cp:revision>
  <cp:lastPrinted>2021-01-20T16:48:00Z</cp:lastPrinted>
  <dcterms:created xsi:type="dcterms:W3CDTF">2021-01-25T08:16:00Z</dcterms:created>
  <dcterms:modified xsi:type="dcterms:W3CDTF">2021-01-25T08:16:00Z</dcterms:modified>
</cp:coreProperties>
</file>